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BC" w:rsidRPr="00846457" w:rsidRDefault="00A00EBF">
      <w:r w:rsidRPr="00DB3DF1">
        <w:rPr>
          <w:rFonts w:ascii="Arial" w:hAnsi="Arial" w:cs="Arial"/>
          <w:noProof/>
          <w:lang w:eastAsia="tr-TR"/>
        </w:rPr>
        <w:drawing>
          <wp:inline distT="0" distB="0" distL="0" distR="0" wp14:anchorId="7B034B63" wp14:editId="487015B1">
            <wp:extent cx="684924" cy="450850"/>
            <wp:effectExtent l="0" t="0" r="1270" b="6350"/>
            <wp:docPr id="2" name="Resim 2" descr="pO0AQBlp_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0AQBlp_400x4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5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25BC" w:rsidRPr="00846457" w:rsidRDefault="001C58E4" w:rsidP="005F4A77">
      <w:pPr>
        <w:pStyle w:val="Balk1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SAĞLIK BİLİMLERİ FAKÜLTESİ</w:t>
      </w:r>
    </w:p>
    <w:p w:rsidR="003425BC" w:rsidRPr="00846457" w:rsidRDefault="001C58E4" w:rsidP="005F4A77">
      <w:pPr>
        <w:pStyle w:val="Balk1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KLİNİK ÇALIŞMA/UYGULAMA</w:t>
      </w:r>
      <w:r w:rsidR="00E55DB5">
        <w:rPr>
          <w:rFonts w:ascii="Arial" w:hAnsi="Arial" w:cs="Arial"/>
          <w:sz w:val="32"/>
        </w:rPr>
        <w:t xml:space="preserve"> POLİTİKASI</w:t>
      </w:r>
    </w:p>
    <w:p w:rsidR="003425BC" w:rsidRPr="00846457" w:rsidRDefault="003425BC" w:rsidP="005F4A77">
      <w:pPr>
        <w:jc w:val="both"/>
        <w:rPr>
          <w:rFonts w:ascii="Arial" w:hAnsi="Arial" w:cs="Arial"/>
          <w:sz w:val="28"/>
        </w:rPr>
      </w:pPr>
    </w:p>
    <w:p w:rsidR="005F2D9F" w:rsidRPr="00846457" w:rsidRDefault="005F2D9F" w:rsidP="005F4A77">
      <w:pPr>
        <w:jc w:val="both"/>
        <w:rPr>
          <w:rFonts w:ascii="Arial" w:hAnsi="Arial" w:cs="Arial"/>
          <w:sz w:val="28"/>
        </w:rPr>
      </w:pPr>
    </w:p>
    <w:p w:rsidR="003425BC" w:rsidRPr="00846457" w:rsidRDefault="000279BC" w:rsidP="005F4A77">
      <w:pPr>
        <w:pStyle w:val="Balk1"/>
        <w:ind w:firstLine="426"/>
        <w:jc w:val="both"/>
        <w:rPr>
          <w:rFonts w:ascii="Arial" w:hAnsi="Arial" w:cs="Arial"/>
        </w:rPr>
      </w:pPr>
      <w:r w:rsidRPr="00846457">
        <w:rPr>
          <w:rFonts w:ascii="Arial" w:hAnsi="Arial" w:cs="Arial"/>
        </w:rPr>
        <w:t>Amaç</w:t>
      </w:r>
    </w:p>
    <w:p w:rsidR="003425BC" w:rsidRPr="00846457" w:rsidRDefault="003425BC" w:rsidP="005F4A77">
      <w:pPr>
        <w:jc w:val="both"/>
        <w:rPr>
          <w:rFonts w:ascii="Arial" w:hAnsi="Arial" w:cs="Arial"/>
          <w:sz w:val="28"/>
        </w:rPr>
      </w:pPr>
    </w:p>
    <w:p w:rsidR="002E5B90" w:rsidRPr="00846457" w:rsidRDefault="001C58E4" w:rsidP="005F4A77">
      <w:pPr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Sağlık Bilimleri Fakültesi</w:t>
      </w:r>
      <w:r w:rsidR="00DC46CF">
        <w:rPr>
          <w:rFonts w:ascii="Arial" w:hAnsi="Arial" w:cs="Arial"/>
          <w:sz w:val="28"/>
        </w:rPr>
        <w:t xml:space="preserve"> </w:t>
      </w:r>
      <w:r w:rsidR="00FC135D">
        <w:rPr>
          <w:rFonts w:ascii="Arial" w:hAnsi="Arial" w:cs="Arial"/>
          <w:sz w:val="28"/>
        </w:rPr>
        <w:t>klinik çalışma</w:t>
      </w:r>
      <w:r w:rsidR="00E55DB5">
        <w:rPr>
          <w:rFonts w:ascii="Arial" w:hAnsi="Arial" w:cs="Arial"/>
          <w:sz w:val="28"/>
        </w:rPr>
        <w:t xml:space="preserve"> politikası birimlerin </w:t>
      </w:r>
      <w:r w:rsidR="00FC135D">
        <w:rPr>
          <w:rFonts w:ascii="Arial" w:hAnsi="Arial" w:cs="Arial"/>
          <w:sz w:val="28"/>
        </w:rPr>
        <w:t>klinik çalışma</w:t>
      </w:r>
      <w:r w:rsidR="00E55DB5">
        <w:rPr>
          <w:rFonts w:ascii="Arial" w:hAnsi="Arial" w:cs="Arial"/>
          <w:sz w:val="28"/>
        </w:rPr>
        <w:t xml:space="preserve"> yönetmelikleri, sağlık bakanlığı yönetmeliği ve MEB </w:t>
      </w:r>
      <w:r w:rsidR="00FC135D">
        <w:rPr>
          <w:rFonts w:ascii="Arial" w:hAnsi="Arial" w:cs="Arial"/>
          <w:sz w:val="28"/>
        </w:rPr>
        <w:t>klinik çalışma</w:t>
      </w:r>
      <w:r w:rsidR="00E55DB5">
        <w:rPr>
          <w:rFonts w:ascii="Arial" w:hAnsi="Arial" w:cs="Arial"/>
          <w:sz w:val="28"/>
        </w:rPr>
        <w:t xml:space="preserve"> mevzuatı</w:t>
      </w:r>
      <w:r w:rsidR="00BB32C5" w:rsidRPr="00846457">
        <w:rPr>
          <w:rFonts w:ascii="Arial" w:hAnsi="Arial" w:cs="Arial"/>
          <w:sz w:val="28"/>
        </w:rPr>
        <w:t xml:space="preserve"> çerçevesinde oluşturulmuştur.</w:t>
      </w:r>
      <w:r w:rsidR="000279BC" w:rsidRPr="0084645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Sağlık Bilimleri Fakültesi</w:t>
      </w:r>
      <w:r w:rsidR="00E55DB5">
        <w:rPr>
          <w:rFonts w:ascii="Arial" w:hAnsi="Arial" w:cs="Arial"/>
          <w:sz w:val="28"/>
        </w:rPr>
        <w:t xml:space="preserve"> </w:t>
      </w:r>
      <w:r w:rsidR="00FC135D">
        <w:rPr>
          <w:rFonts w:ascii="Arial" w:hAnsi="Arial" w:cs="Arial"/>
          <w:sz w:val="28"/>
        </w:rPr>
        <w:t>klinik çalışma</w:t>
      </w:r>
      <w:r w:rsidR="00E55DB5">
        <w:rPr>
          <w:rFonts w:ascii="Arial" w:hAnsi="Arial" w:cs="Arial"/>
          <w:sz w:val="28"/>
        </w:rPr>
        <w:t xml:space="preserve"> politikasının</w:t>
      </w:r>
      <w:r w:rsidR="009A78A5" w:rsidRPr="00846457">
        <w:rPr>
          <w:rFonts w:ascii="Arial" w:hAnsi="Arial" w:cs="Arial"/>
          <w:sz w:val="28"/>
        </w:rPr>
        <w:t xml:space="preserve"> amacı</w:t>
      </w:r>
      <w:r w:rsidR="002E5B90" w:rsidRPr="00846457">
        <w:rPr>
          <w:rFonts w:ascii="Arial" w:hAnsi="Arial" w:cs="Arial"/>
          <w:sz w:val="28"/>
        </w:rPr>
        <w:t xml:space="preserve">: </w:t>
      </w:r>
    </w:p>
    <w:p w:rsidR="002E5B90" w:rsidRPr="00846457" w:rsidRDefault="002E5B90" w:rsidP="005F4A77">
      <w:pPr>
        <w:pStyle w:val="DualTxt"/>
        <w:spacing w:after="0" w:line="240" w:lineRule="auto"/>
        <w:rPr>
          <w:rFonts w:ascii="Arial" w:hAnsi="Arial" w:cs="Arial"/>
          <w:spacing w:val="0"/>
          <w:w w:val="100"/>
          <w:kern w:val="0"/>
          <w:sz w:val="28"/>
          <w:szCs w:val="24"/>
          <w:lang w:val="tr-TR"/>
        </w:rPr>
      </w:pPr>
    </w:p>
    <w:p w:rsidR="00922BD2" w:rsidRPr="00846457" w:rsidRDefault="001B0D51" w:rsidP="005F4A7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8"/>
        </w:rPr>
      </w:pPr>
      <w:r w:rsidRPr="00846457">
        <w:rPr>
          <w:rFonts w:ascii="Arial" w:hAnsi="Arial" w:cs="Arial"/>
          <w:sz w:val="28"/>
        </w:rPr>
        <w:t>F</w:t>
      </w:r>
      <w:r w:rsidR="004C4031" w:rsidRPr="00846457">
        <w:rPr>
          <w:rFonts w:ascii="Arial" w:hAnsi="Arial" w:cs="Arial"/>
          <w:sz w:val="28"/>
        </w:rPr>
        <w:t>arklı</w:t>
      </w:r>
      <w:r w:rsidR="00922BD2" w:rsidRPr="00846457">
        <w:rPr>
          <w:rFonts w:ascii="Arial" w:hAnsi="Arial" w:cs="Arial"/>
          <w:sz w:val="28"/>
        </w:rPr>
        <w:t xml:space="preserve"> </w:t>
      </w:r>
      <w:r w:rsidR="00E55DB5">
        <w:rPr>
          <w:rFonts w:ascii="Arial" w:hAnsi="Arial" w:cs="Arial"/>
          <w:sz w:val="28"/>
        </w:rPr>
        <w:t>sağlık</w:t>
      </w:r>
      <w:r w:rsidR="00922BD2" w:rsidRPr="00846457">
        <w:rPr>
          <w:rFonts w:ascii="Arial" w:hAnsi="Arial" w:cs="Arial"/>
          <w:sz w:val="28"/>
        </w:rPr>
        <w:t xml:space="preserve"> </w:t>
      </w:r>
      <w:r w:rsidRPr="00846457">
        <w:rPr>
          <w:rFonts w:ascii="Arial" w:hAnsi="Arial" w:cs="Arial"/>
          <w:sz w:val="28"/>
        </w:rPr>
        <w:t>disiplinler</w:t>
      </w:r>
      <w:r w:rsidR="00E55DB5">
        <w:rPr>
          <w:rFonts w:ascii="Arial" w:hAnsi="Arial" w:cs="Arial"/>
          <w:sz w:val="28"/>
        </w:rPr>
        <w:t>in</w:t>
      </w:r>
      <w:r w:rsidRPr="00846457">
        <w:rPr>
          <w:rFonts w:ascii="Arial" w:hAnsi="Arial" w:cs="Arial"/>
          <w:sz w:val="28"/>
        </w:rPr>
        <w:t>de</w:t>
      </w:r>
      <w:r w:rsidR="0038507E">
        <w:rPr>
          <w:rFonts w:ascii="Arial" w:hAnsi="Arial" w:cs="Arial"/>
          <w:sz w:val="28"/>
        </w:rPr>
        <w:t xml:space="preserve">n </w:t>
      </w:r>
      <w:r w:rsidR="00922BD2" w:rsidRPr="00846457">
        <w:rPr>
          <w:rFonts w:ascii="Arial" w:hAnsi="Arial" w:cs="Arial"/>
          <w:sz w:val="28"/>
        </w:rPr>
        <w:t>öğrencilerin</w:t>
      </w:r>
      <w:r w:rsidR="00E55DB5">
        <w:rPr>
          <w:rFonts w:ascii="Arial" w:hAnsi="Arial" w:cs="Arial"/>
          <w:sz w:val="28"/>
        </w:rPr>
        <w:t xml:space="preserve"> kamu ve özel sektör sağlık tesislerinde</w:t>
      </w:r>
      <w:r w:rsidRPr="00846457">
        <w:rPr>
          <w:rFonts w:ascii="Arial" w:hAnsi="Arial" w:cs="Arial"/>
          <w:sz w:val="28"/>
        </w:rPr>
        <w:t xml:space="preserve"> görevlendirilmelerine yönelik bir çerçeve tesis etmek ve böylelikle öğrencilerin </w:t>
      </w:r>
      <w:r w:rsidR="00922BD2" w:rsidRPr="00846457">
        <w:rPr>
          <w:rFonts w:ascii="Arial" w:hAnsi="Arial" w:cs="Arial"/>
          <w:sz w:val="28"/>
        </w:rPr>
        <w:t xml:space="preserve">eğitim </w:t>
      </w:r>
      <w:r w:rsidRPr="00846457">
        <w:rPr>
          <w:rFonts w:ascii="Arial" w:hAnsi="Arial" w:cs="Arial"/>
          <w:sz w:val="28"/>
        </w:rPr>
        <w:t>deneyim</w:t>
      </w:r>
      <w:r w:rsidR="00922BD2" w:rsidRPr="00846457">
        <w:rPr>
          <w:rFonts w:ascii="Arial" w:hAnsi="Arial" w:cs="Arial"/>
          <w:sz w:val="28"/>
        </w:rPr>
        <w:t xml:space="preserve">lerini </w:t>
      </w:r>
      <w:r w:rsidR="003E2B27" w:rsidRPr="00846457">
        <w:rPr>
          <w:rFonts w:ascii="Arial" w:hAnsi="Arial" w:cs="Arial"/>
          <w:sz w:val="28"/>
        </w:rPr>
        <w:t>çalışma yaşamında uygulamalı görevler yoluyla geliştirmelerini sağlamak;</w:t>
      </w:r>
    </w:p>
    <w:p w:rsidR="002E5B90" w:rsidRPr="00846457" w:rsidRDefault="002E5B90" w:rsidP="005F4A77">
      <w:pPr>
        <w:tabs>
          <w:tab w:val="num" w:pos="1440"/>
        </w:tabs>
        <w:ind w:left="1080"/>
        <w:jc w:val="both"/>
        <w:rPr>
          <w:rFonts w:ascii="Arial" w:hAnsi="Arial" w:cs="Arial"/>
          <w:sz w:val="28"/>
        </w:rPr>
      </w:pPr>
    </w:p>
    <w:p w:rsidR="002E5B90" w:rsidRPr="00846457" w:rsidRDefault="003E2B27" w:rsidP="005F4A7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8"/>
        </w:rPr>
      </w:pPr>
      <w:r w:rsidRPr="00846457">
        <w:rPr>
          <w:rFonts w:ascii="Arial" w:hAnsi="Arial" w:cs="Arial"/>
          <w:sz w:val="28"/>
        </w:rPr>
        <w:t>Ö</w:t>
      </w:r>
      <w:r w:rsidR="004E4427" w:rsidRPr="00846457">
        <w:rPr>
          <w:rFonts w:ascii="Arial" w:hAnsi="Arial" w:cs="Arial"/>
          <w:sz w:val="28"/>
        </w:rPr>
        <w:t>ğrenciler</w:t>
      </w:r>
      <w:r w:rsidRPr="00846457">
        <w:rPr>
          <w:rFonts w:ascii="Arial" w:hAnsi="Arial" w:cs="Arial"/>
          <w:sz w:val="28"/>
        </w:rPr>
        <w:t>in</w:t>
      </w:r>
      <w:r w:rsidR="004E4427" w:rsidRPr="00846457">
        <w:rPr>
          <w:rFonts w:ascii="Arial" w:hAnsi="Arial" w:cs="Arial"/>
          <w:sz w:val="28"/>
        </w:rPr>
        <w:t xml:space="preserve"> </w:t>
      </w:r>
      <w:r w:rsidR="00E55DB5">
        <w:rPr>
          <w:rFonts w:ascii="Arial" w:hAnsi="Arial" w:cs="Arial"/>
          <w:sz w:val="28"/>
        </w:rPr>
        <w:t xml:space="preserve">farklı sağlık profesyonelleriyle </w:t>
      </w:r>
      <w:r w:rsidR="00DC46CF">
        <w:rPr>
          <w:rFonts w:ascii="Arial" w:hAnsi="Arial" w:cs="Arial"/>
          <w:sz w:val="28"/>
        </w:rPr>
        <w:t>d</w:t>
      </w:r>
      <w:r w:rsidR="00FC135D">
        <w:rPr>
          <w:rFonts w:ascii="Arial" w:hAnsi="Arial" w:cs="Arial"/>
          <w:sz w:val="28"/>
        </w:rPr>
        <w:t>anışmalarını ve etik prensipler doğrultusunda hizmet sunmalarını sağlamak.</w:t>
      </w:r>
    </w:p>
    <w:p w:rsidR="002E5B90" w:rsidRPr="00846457" w:rsidRDefault="002E5B90" w:rsidP="005F4A77">
      <w:pPr>
        <w:ind w:left="360"/>
        <w:jc w:val="both"/>
        <w:rPr>
          <w:rFonts w:ascii="Arial" w:hAnsi="Arial" w:cs="Arial"/>
          <w:sz w:val="28"/>
        </w:rPr>
      </w:pPr>
    </w:p>
    <w:p w:rsidR="00AB46CB" w:rsidRPr="00846457" w:rsidRDefault="003E2B27" w:rsidP="005F4A7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8"/>
        </w:rPr>
      </w:pPr>
      <w:r w:rsidRPr="00846457">
        <w:rPr>
          <w:rFonts w:ascii="Arial" w:hAnsi="Arial" w:cs="Arial"/>
          <w:sz w:val="28"/>
        </w:rPr>
        <w:t>Ö</w:t>
      </w:r>
      <w:r w:rsidR="00AB46CB" w:rsidRPr="00846457">
        <w:rPr>
          <w:rFonts w:ascii="Arial" w:hAnsi="Arial" w:cs="Arial"/>
          <w:sz w:val="28"/>
        </w:rPr>
        <w:t>ğrencileri</w:t>
      </w:r>
      <w:r w:rsidR="00CC42FD" w:rsidRPr="00846457">
        <w:rPr>
          <w:rFonts w:ascii="Arial" w:hAnsi="Arial" w:cs="Arial"/>
          <w:sz w:val="28"/>
        </w:rPr>
        <w:t>n</w:t>
      </w:r>
      <w:r w:rsidR="00AB46CB" w:rsidRPr="00846457">
        <w:rPr>
          <w:rFonts w:ascii="Arial" w:hAnsi="Arial" w:cs="Arial"/>
          <w:sz w:val="28"/>
        </w:rPr>
        <w:t xml:space="preserve"> </w:t>
      </w:r>
      <w:r w:rsidR="00E55DB5">
        <w:rPr>
          <w:rFonts w:ascii="Arial" w:hAnsi="Arial" w:cs="Arial"/>
          <w:sz w:val="28"/>
        </w:rPr>
        <w:t xml:space="preserve">kurumsal ve mesleki faaliyetler </w:t>
      </w:r>
      <w:r w:rsidR="00AB46CB" w:rsidRPr="00846457">
        <w:rPr>
          <w:rFonts w:ascii="Arial" w:hAnsi="Arial" w:cs="Arial"/>
          <w:sz w:val="28"/>
        </w:rPr>
        <w:t>hakkındaki bilgilerini ve anlayışlarını</w:t>
      </w:r>
      <w:r w:rsidR="00E55DB5">
        <w:rPr>
          <w:rFonts w:ascii="Arial" w:hAnsi="Arial" w:cs="Arial"/>
          <w:sz w:val="28"/>
        </w:rPr>
        <w:t xml:space="preserve"> artırmak amacıyla, k</w:t>
      </w:r>
      <w:r w:rsidR="00CC42FD" w:rsidRPr="00846457">
        <w:rPr>
          <w:rFonts w:ascii="Arial" w:hAnsi="Arial" w:cs="Arial"/>
          <w:sz w:val="28"/>
        </w:rPr>
        <w:t>urum</w:t>
      </w:r>
      <w:r w:rsidR="00E55DB5">
        <w:rPr>
          <w:rFonts w:ascii="Arial" w:hAnsi="Arial" w:cs="Arial"/>
          <w:sz w:val="28"/>
        </w:rPr>
        <w:t xml:space="preserve"> </w:t>
      </w:r>
      <w:r w:rsidR="00A94707" w:rsidRPr="00846457">
        <w:rPr>
          <w:rFonts w:ascii="Arial" w:hAnsi="Arial" w:cs="Arial"/>
          <w:sz w:val="28"/>
        </w:rPr>
        <w:t>çalışmaların</w:t>
      </w:r>
      <w:r w:rsidR="00E55DB5">
        <w:rPr>
          <w:rFonts w:ascii="Arial" w:hAnsi="Arial" w:cs="Arial"/>
          <w:sz w:val="28"/>
        </w:rPr>
        <w:t>ı görmelerini sağlamak</w:t>
      </w:r>
    </w:p>
    <w:p w:rsidR="002E5B90" w:rsidRPr="00846457" w:rsidRDefault="002E5B90" w:rsidP="005F4A77">
      <w:pPr>
        <w:tabs>
          <w:tab w:val="num" w:pos="1440"/>
        </w:tabs>
        <w:jc w:val="both"/>
        <w:rPr>
          <w:rFonts w:ascii="Arial" w:hAnsi="Arial" w:cs="Arial"/>
          <w:sz w:val="28"/>
        </w:rPr>
      </w:pPr>
    </w:p>
    <w:p w:rsidR="002E5B90" w:rsidRPr="00846457" w:rsidRDefault="001C58E4" w:rsidP="005F4A77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Ö</w:t>
      </w:r>
      <w:r w:rsidR="00E55DB5">
        <w:rPr>
          <w:rFonts w:ascii="Arial" w:hAnsi="Arial" w:cs="Arial"/>
          <w:sz w:val="28"/>
        </w:rPr>
        <w:t>ğrencilerin sağlık alanında çeşitli birimlere</w:t>
      </w:r>
      <w:r w:rsidR="0060064E" w:rsidRPr="00846457">
        <w:rPr>
          <w:rFonts w:ascii="Arial" w:hAnsi="Arial" w:cs="Arial"/>
          <w:sz w:val="28"/>
        </w:rPr>
        <w:t xml:space="preserve"> destek sağlamasına </w:t>
      </w:r>
      <w:proofErr w:type="gramStart"/>
      <w:r w:rsidR="0060064E" w:rsidRPr="00846457">
        <w:rPr>
          <w:rFonts w:ascii="Arial" w:hAnsi="Arial" w:cs="Arial"/>
          <w:sz w:val="28"/>
        </w:rPr>
        <w:t>imkan</w:t>
      </w:r>
      <w:proofErr w:type="gramEnd"/>
      <w:r w:rsidR="0060064E" w:rsidRPr="00846457">
        <w:rPr>
          <w:rFonts w:ascii="Arial" w:hAnsi="Arial" w:cs="Arial"/>
          <w:sz w:val="28"/>
        </w:rPr>
        <w:t xml:space="preserve"> tanımaktır.</w:t>
      </w:r>
      <w:r w:rsidR="00CC42FD" w:rsidRPr="00846457">
        <w:rPr>
          <w:rFonts w:ascii="Arial" w:hAnsi="Arial" w:cs="Arial"/>
          <w:sz w:val="28"/>
        </w:rPr>
        <w:t xml:space="preserve"> </w:t>
      </w:r>
    </w:p>
    <w:p w:rsidR="002E5B90" w:rsidRPr="00846457" w:rsidRDefault="002E5B90" w:rsidP="005F4A77">
      <w:pPr>
        <w:jc w:val="both"/>
        <w:rPr>
          <w:rFonts w:ascii="Arial" w:hAnsi="Arial" w:cs="Arial"/>
        </w:rPr>
      </w:pPr>
    </w:p>
    <w:p w:rsidR="002E5B90" w:rsidRPr="00846457" w:rsidRDefault="002E5B90" w:rsidP="005F4A77">
      <w:pPr>
        <w:jc w:val="both"/>
        <w:rPr>
          <w:rFonts w:ascii="Arial" w:hAnsi="Arial" w:cs="Arial"/>
        </w:rPr>
      </w:pPr>
    </w:p>
    <w:p w:rsidR="003425BC" w:rsidRPr="00846457" w:rsidRDefault="00FC135D" w:rsidP="005F4A77">
      <w:pPr>
        <w:pStyle w:val="Balk1"/>
        <w:ind w:firstLine="709"/>
        <w:jc w:val="both"/>
        <w:rPr>
          <w:rFonts w:ascii="Arial" w:hAnsi="Arial" w:cs="Arial"/>
        </w:rPr>
      </w:pPr>
      <w:bookmarkStart w:id="1" w:name="_Hlk493750666"/>
      <w:r>
        <w:rPr>
          <w:rFonts w:ascii="Arial" w:hAnsi="Arial" w:cs="Arial"/>
        </w:rPr>
        <w:t>Klinik çalışma s</w:t>
      </w:r>
      <w:r w:rsidR="0083298D" w:rsidRPr="00846457">
        <w:rPr>
          <w:rFonts w:ascii="Arial" w:hAnsi="Arial" w:cs="Arial"/>
        </w:rPr>
        <w:t>üresi</w:t>
      </w:r>
      <w:bookmarkEnd w:id="1"/>
    </w:p>
    <w:p w:rsidR="003425BC" w:rsidRPr="00846457" w:rsidRDefault="003425BC" w:rsidP="005F4A77">
      <w:pPr>
        <w:jc w:val="both"/>
        <w:rPr>
          <w:rFonts w:ascii="Arial" w:hAnsi="Arial" w:cs="Arial"/>
          <w:sz w:val="28"/>
        </w:rPr>
      </w:pPr>
    </w:p>
    <w:p w:rsidR="008A2102" w:rsidRPr="00846457" w:rsidRDefault="00FC135D" w:rsidP="005F4A77">
      <w:pPr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Son sınıf klinik çalışma</w:t>
      </w:r>
      <w:r w:rsidR="0060064E" w:rsidRPr="00846457">
        <w:rPr>
          <w:rFonts w:ascii="Arial" w:hAnsi="Arial" w:cs="Arial"/>
          <w:sz w:val="28"/>
        </w:rPr>
        <w:t xml:space="preserve"> </w:t>
      </w:r>
      <w:r w:rsidR="0083298D" w:rsidRPr="00846457">
        <w:rPr>
          <w:rFonts w:ascii="Arial" w:hAnsi="Arial" w:cs="Arial"/>
          <w:sz w:val="28"/>
        </w:rPr>
        <w:t>s</w:t>
      </w:r>
      <w:r w:rsidR="00E55DB5">
        <w:rPr>
          <w:rFonts w:ascii="Arial" w:hAnsi="Arial" w:cs="Arial"/>
          <w:sz w:val="28"/>
        </w:rPr>
        <w:t xml:space="preserve">üreleri, </w:t>
      </w:r>
      <w:r>
        <w:rPr>
          <w:rFonts w:ascii="Arial" w:hAnsi="Arial" w:cs="Arial"/>
          <w:sz w:val="28"/>
        </w:rPr>
        <w:t xml:space="preserve">klinik çalışma yönetmelikleri, </w:t>
      </w:r>
      <w:r w:rsidR="00E55DB5">
        <w:rPr>
          <w:rFonts w:ascii="Arial" w:hAnsi="Arial" w:cs="Arial"/>
          <w:sz w:val="28"/>
        </w:rPr>
        <w:t xml:space="preserve">yerin </w:t>
      </w:r>
      <w:r>
        <w:rPr>
          <w:rFonts w:ascii="Arial" w:hAnsi="Arial" w:cs="Arial"/>
          <w:sz w:val="28"/>
        </w:rPr>
        <w:t>idari kararları</w:t>
      </w:r>
      <w:r w:rsidR="0083298D" w:rsidRPr="00846457">
        <w:rPr>
          <w:rFonts w:ascii="Arial" w:hAnsi="Arial" w:cs="Arial"/>
          <w:sz w:val="28"/>
        </w:rPr>
        <w:t xml:space="preserve"> ile </w:t>
      </w:r>
      <w:r w:rsidR="00E55DB5">
        <w:rPr>
          <w:rFonts w:ascii="Arial" w:hAnsi="Arial" w:cs="Arial"/>
          <w:sz w:val="28"/>
        </w:rPr>
        <w:t xml:space="preserve">sağlık bakanlığı yönetmeliğine </w:t>
      </w:r>
      <w:r w:rsidR="00BA3822" w:rsidRPr="00846457">
        <w:rPr>
          <w:rFonts w:ascii="Arial" w:hAnsi="Arial" w:cs="Arial"/>
          <w:sz w:val="28"/>
        </w:rPr>
        <w:t>göre değişebil</w:t>
      </w:r>
      <w:r w:rsidR="003F4B56">
        <w:rPr>
          <w:rFonts w:ascii="Arial" w:hAnsi="Arial" w:cs="Arial"/>
          <w:sz w:val="28"/>
        </w:rPr>
        <w:t>ir</w:t>
      </w:r>
      <w:r w:rsidR="00BA3822" w:rsidRPr="00846457"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sz w:val="28"/>
        </w:rPr>
        <w:t>Klinik çalışma</w:t>
      </w:r>
      <w:r w:rsidR="007C1E5F" w:rsidRPr="00846457">
        <w:rPr>
          <w:rFonts w:ascii="Arial" w:hAnsi="Arial" w:cs="Arial"/>
          <w:sz w:val="28"/>
        </w:rPr>
        <w:t xml:space="preserve"> </w:t>
      </w:r>
      <w:proofErr w:type="gramStart"/>
      <w:r w:rsidR="007C1E5F" w:rsidRPr="00846457">
        <w:rPr>
          <w:rFonts w:ascii="Arial" w:hAnsi="Arial" w:cs="Arial"/>
          <w:sz w:val="28"/>
        </w:rPr>
        <w:t>imkanları</w:t>
      </w:r>
      <w:proofErr w:type="gramEnd"/>
      <w:r w:rsidR="00BA3822" w:rsidRPr="00846457">
        <w:rPr>
          <w:rFonts w:ascii="Arial" w:hAnsi="Arial" w:cs="Arial"/>
          <w:sz w:val="28"/>
        </w:rPr>
        <w:t>, anlamlı görevlendirmelerin bu</w:t>
      </w:r>
      <w:r w:rsidR="00182BA3" w:rsidRPr="00846457">
        <w:rPr>
          <w:rFonts w:ascii="Arial" w:hAnsi="Arial" w:cs="Arial"/>
          <w:sz w:val="28"/>
        </w:rPr>
        <w:t>lunup bulunmadığına ve</w:t>
      </w:r>
      <w:r w:rsidR="00BA3822" w:rsidRPr="0084645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klinik çalışma </w:t>
      </w:r>
      <w:r w:rsidR="00BA3822" w:rsidRPr="00846457">
        <w:rPr>
          <w:rFonts w:ascii="Arial" w:hAnsi="Arial" w:cs="Arial"/>
          <w:sz w:val="28"/>
        </w:rPr>
        <w:t xml:space="preserve">yerleri </w:t>
      </w:r>
      <w:r w:rsidR="007C1E5F" w:rsidRPr="00846457">
        <w:rPr>
          <w:rFonts w:ascii="Arial" w:hAnsi="Arial" w:cs="Arial"/>
          <w:sz w:val="28"/>
        </w:rPr>
        <w:t xml:space="preserve">kabul ve idare edecek </w:t>
      </w:r>
      <w:r w:rsidR="00E55DB5">
        <w:rPr>
          <w:rFonts w:ascii="Arial" w:hAnsi="Arial" w:cs="Arial"/>
          <w:sz w:val="28"/>
        </w:rPr>
        <w:t>birimlerin</w:t>
      </w:r>
      <w:r w:rsidR="007C1E5F" w:rsidRPr="00846457">
        <w:rPr>
          <w:rFonts w:ascii="Arial" w:hAnsi="Arial" w:cs="Arial"/>
          <w:sz w:val="28"/>
        </w:rPr>
        <w:t xml:space="preserve"> </w:t>
      </w:r>
      <w:r w:rsidR="00182BA3" w:rsidRPr="00846457">
        <w:rPr>
          <w:rFonts w:ascii="Arial" w:hAnsi="Arial" w:cs="Arial"/>
          <w:sz w:val="28"/>
        </w:rPr>
        <w:t xml:space="preserve">ihtiyaç ve kapasitelerine bağlı olarak </w:t>
      </w:r>
      <w:r w:rsidR="00E55DB5">
        <w:rPr>
          <w:rFonts w:ascii="Arial" w:hAnsi="Arial" w:cs="Arial"/>
          <w:sz w:val="28"/>
        </w:rPr>
        <w:t>iki yarı yıl için</w:t>
      </w:r>
      <w:r w:rsidR="00353544" w:rsidRPr="00846457">
        <w:rPr>
          <w:rFonts w:ascii="Arial" w:hAnsi="Arial" w:cs="Arial"/>
          <w:sz w:val="28"/>
        </w:rPr>
        <w:t xml:space="preserve"> </w:t>
      </w:r>
      <w:r w:rsidR="007C1E5F" w:rsidRPr="00846457">
        <w:rPr>
          <w:rFonts w:ascii="Arial" w:hAnsi="Arial" w:cs="Arial"/>
          <w:sz w:val="28"/>
        </w:rPr>
        <w:t>mevcuttur</w:t>
      </w:r>
      <w:r w:rsidR="00353544" w:rsidRPr="00846457"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sz w:val="28"/>
        </w:rPr>
        <w:t>Klinik çalışma</w:t>
      </w:r>
      <w:r w:rsidR="00E55DB5">
        <w:rPr>
          <w:rFonts w:ascii="Arial" w:hAnsi="Arial" w:cs="Arial"/>
          <w:sz w:val="28"/>
        </w:rPr>
        <w:t xml:space="preserve">lar, </w:t>
      </w:r>
      <w:r>
        <w:rPr>
          <w:rFonts w:ascii="Arial" w:hAnsi="Arial" w:cs="Arial"/>
          <w:sz w:val="28"/>
        </w:rPr>
        <w:t xml:space="preserve">bir birim için </w:t>
      </w:r>
      <w:r w:rsidR="00E55DB5">
        <w:rPr>
          <w:rFonts w:ascii="Arial" w:hAnsi="Arial" w:cs="Arial"/>
          <w:sz w:val="28"/>
        </w:rPr>
        <w:t>4 haftadan</w:t>
      </w:r>
      <w:r>
        <w:rPr>
          <w:rFonts w:ascii="Arial" w:hAnsi="Arial" w:cs="Arial"/>
          <w:sz w:val="28"/>
        </w:rPr>
        <w:t xml:space="preserve"> az olmamak üzere, yarıyıl içerisinde</w:t>
      </w:r>
      <w:r w:rsidR="0035296F">
        <w:rPr>
          <w:rFonts w:ascii="Arial" w:hAnsi="Arial" w:cs="Arial"/>
          <w:sz w:val="28"/>
        </w:rPr>
        <w:t xml:space="preserve"> 3 ay sürmek</w:t>
      </w:r>
      <w:r>
        <w:rPr>
          <w:rFonts w:ascii="Arial" w:hAnsi="Arial" w:cs="Arial"/>
          <w:sz w:val="28"/>
        </w:rPr>
        <w:t>tedir</w:t>
      </w:r>
      <w:r w:rsidR="0035296F">
        <w:rPr>
          <w:rFonts w:ascii="Arial" w:hAnsi="Arial" w:cs="Arial"/>
          <w:sz w:val="28"/>
        </w:rPr>
        <w:t>.</w:t>
      </w:r>
      <w:r w:rsidR="00733F0F" w:rsidRPr="00846457">
        <w:rPr>
          <w:rFonts w:ascii="Arial" w:hAnsi="Arial" w:cs="Arial"/>
          <w:sz w:val="28"/>
        </w:rPr>
        <w:t xml:space="preserve"> </w:t>
      </w:r>
      <w:bookmarkStart w:id="2" w:name="_Hlk493750824"/>
      <w:r w:rsidR="0035296F">
        <w:rPr>
          <w:rFonts w:ascii="Arial" w:hAnsi="Arial" w:cs="Arial"/>
          <w:sz w:val="28"/>
        </w:rPr>
        <w:t xml:space="preserve">Toplamda bir </w:t>
      </w:r>
      <w:proofErr w:type="spellStart"/>
      <w:r w:rsidR="0035296F">
        <w:rPr>
          <w:rFonts w:ascii="Arial" w:hAnsi="Arial" w:cs="Arial"/>
          <w:sz w:val="28"/>
        </w:rPr>
        <w:t>yarılda</w:t>
      </w:r>
      <w:proofErr w:type="spellEnd"/>
      <w:r w:rsidR="0035296F">
        <w:rPr>
          <w:rFonts w:ascii="Arial" w:hAnsi="Arial" w:cs="Arial"/>
          <w:sz w:val="28"/>
        </w:rPr>
        <w:t xml:space="preserve"> </w:t>
      </w:r>
      <w:proofErr w:type="gramStart"/>
      <w:r w:rsidR="0035296F">
        <w:rPr>
          <w:rFonts w:ascii="Arial" w:hAnsi="Arial" w:cs="Arial"/>
          <w:sz w:val="28"/>
        </w:rPr>
        <w:t>fizyoterapi</w:t>
      </w:r>
      <w:proofErr w:type="gramEnd"/>
      <w:r w:rsidR="0035296F">
        <w:rPr>
          <w:rFonts w:ascii="Arial" w:hAnsi="Arial" w:cs="Arial"/>
          <w:sz w:val="28"/>
        </w:rPr>
        <w:t xml:space="preserve"> ve rehabilitasyon</w:t>
      </w:r>
      <w:r w:rsidR="001C58E4">
        <w:rPr>
          <w:rFonts w:ascii="Arial" w:hAnsi="Arial" w:cs="Arial"/>
          <w:sz w:val="28"/>
        </w:rPr>
        <w:t xml:space="preserve"> </w:t>
      </w:r>
      <w:proofErr w:type="spellStart"/>
      <w:r w:rsidR="00DC46CF">
        <w:rPr>
          <w:rFonts w:ascii="Arial" w:hAnsi="Arial" w:cs="Arial"/>
          <w:sz w:val="28"/>
        </w:rPr>
        <w:t>minumum</w:t>
      </w:r>
      <w:proofErr w:type="spellEnd"/>
      <w:r w:rsidR="00DC46CF">
        <w:rPr>
          <w:rFonts w:ascii="Arial" w:hAnsi="Arial" w:cs="Arial"/>
          <w:sz w:val="28"/>
        </w:rPr>
        <w:t xml:space="preserve"> 448</w:t>
      </w:r>
      <w:r w:rsidR="001C58E4">
        <w:rPr>
          <w:rFonts w:ascii="Arial" w:hAnsi="Arial" w:cs="Arial"/>
          <w:sz w:val="28"/>
        </w:rPr>
        <w:t xml:space="preserve"> saat</w:t>
      </w:r>
      <w:r w:rsidR="0035296F">
        <w:rPr>
          <w:rFonts w:ascii="Arial" w:hAnsi="Arial" w:cs="Arial"/>
          <w:sz w:val="28"/>
        </w:rPr>
        <w:t>, beslenme v</w:t>
      </w:r>
      <w:r w:rsidR="001C58E4">
        <w:rPr>
          <w:rFonts w:ascii="Arial" w:hAnsi="Arial" w:cs="Arial"/>
          <w:sz w:val="28"/>
        </w:rPr>
        <w:t>e diyetetik bölümü öğrencisi 288</w:t>
      </w:r>
      <w:r w:rsidR="0035296F">
        <w:rPr>
          <w:rFonts w:ascii="Arial" w:hAnsi="Arial" w:cs="Arial"/>
          <w:sz w:val="28"/>
        </w:rPr>
        <w:t xml:space="preserve"> saat, hemşirelik bölümü öğrencisi</w:t>
      </w:r>
      <w:r w:rsidR="00DC46CF">
        <w:rPr>
          <w:rFonts w:ascii="Arial" w:hAnsi="Arial" w:cs="Arial"/>
          <w:sz w:val="28"/>
        </w:rPr>
        <w:t xml:space="preserve"> 119</w:t>
      </w:r>
      <w:r w:rsidR="0035296F">
        <w:rPr>
          <w:rFonts w:ascii="Arial" w:hAnsi="Arial" w:cs="Arial"/>
          <w:sz w:val="28"/>
        </w:rPr>
        <w:t xml:space="preserve"> saat olmak üzere boy</w:t>
      </w:r>
      <w:r w:rsidR="00733F0F" w:rsidRPr="00846457">
        <w:rPr>
          <w:rFonts w:ascii="Arial" w:hAnsi="Arial" w:cs="Arial"/>
          <w:sz w:val="28"/>
        </w:rPr>
        <w:t>unca verilebilir.</w:t>
      </w:r>
      <w:r w:rsidR="008A2102" w:rsidRPr="00846457">
        <w:rPr>
          <w:rFonts w:ascii="Arial" w:hAnsi="Arial" w:cs="Arial"/>
          <w:sz w:val="28"/>
        </w:rPr>
        <w:t xml:space="preserve"> </w:t>
      </w:r>
      <w:bookmarkEnd w:id="2"/>
    </w:p>
    <w:p w:rsidR="008A2102" w:rsidRDefault="008A2102" w:rsidP="005F4A77">
      <w:pPr>
        <w:jc w:val="both"/>
        <w:rPr>
          <w:rFonts w:ascii="Arial" w:hAnsi="Arial" w:cs="Arial"/>
          <w:sz w:val="28"/>
        </w:rPr>
      </w:pPr>
    </w:p>
    <w:p w:rsidR="00DC46CF" w:rsidRPr="00846457" w:rsidRDefault="00DC46CF" w:rsidP="005F4A77">
      <w:pPr>
        <w:jc w:val="both"/>
        <w:rPr>
          <w:rFonts w:ascii="Arial" w:hAnsi="Arial" w:cs="Arial"/>
          <w:sz w:val="28"/>
        </w:rPr>
      </w:pPr>
    </w:p>
    <w:p w:rsidR="004245B3" w:rsidRPr="00846457" w:rsidRDefault="004245B3" w:rsidP="005F4A77">
      <w:pPr>
        <w:jc w:val="both"/>
        <w:rPr>
          <w:rFonts w:ascii="Arial" w:hAnsi="Arial" w:cs="Arial"/>
          <w:sz w:val="28"/>
        </w:rPr>
      </w:pPr>
    </w:p>
    <w:p w:rsidR="003425BC" w:rsidRPr="00846457" w:rsidRDefault="003F7B49" w:rsidP="005F4A77">
      <w:pPr>
        <w:pStyle w:val="Balk1"/>
        <w:ind w:firstLine="709"/>
        <w:jc w:val="both"/>
        <w:rPr>
          <w:rFonts w:ascii="Arial" w:hAnsi="Arial" w:cs="Arial"/>
        </w:rPr>
      </w:pPr>
      <w:r w:rsidRPr="00846457">
        <w:rPr>
          <w:rFonts w:ascii="Arial" w:hAnsi="Arial" w:cs="Arial"/>
        </w:rPr>
        <w:lastRenderedPageBreak/>
        <w:t>Uygunluk</w:t>
      </w:r>
    </w:p>
    <w:p w:rsidR="003425BC" w:rsidRPr="00846457" w:rsidRDefault="003425BC" w:rsidP="005F4A77">
      <w:pPr>
        <w:jc w:val="both"/>
        <w:rPr>
          <w:rFonts w:ascii="Arial" w:hAnsi="Arial" w:cs="Arial"/>
          <w:sz w:val="28"/>
        </w:rPr>
      </w:pPr>
    </w:p>
    <w:p w:rsidR="001C5E85" w:rsidRPr="00846457" w:rsidRDefault="001C58E4" w:rsidP="005F4A77">
      <w:pPr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Sağlık Bilimleri Fakültesi</w:t>
      </w:r>
      <w:r w:rsidR="0035296F">
        <w:rPr>
          <w:rFonts w:ascii="Arial" w:hAnsi="Arial" w:cs="Arial"/>
          <w:sz w:val="28"/>
        </w:rPr>
        <w:t xml:space="preserve"> </w:t>
      </w:r>
      <w:r w:rsidR="003F7B49" w:rsidRPr="00846457">
        <w:rPr>
          <w:rFonts w:ascii="Arial" w:hAnsi="Arial" w:cs="Arial"/>
          <w:sz w:val="28"/>
        </w:rPr>
        <w:t xml:space="preserve">aşağıdaki şartların sağlanması koşuluyla </w:t>
      </w:r>
      <w:r w:rsidR="0035296F">
        <w:rPr>
          <w:rFonts w:ascii="Arial" w:hAnsi="Arial" w:cs="Arial"/>
          <w:sz w:val="28"/>
        </w:rPr>
        <w:t xml:space="preserve">öğrencilerini </w:t>
      </w:r>
      <w:r w:rsidR="00FC135D">
        <w:rPr>
          <w:rFonts w:ascii="Arial" w:hAnsi="Arial" w:cs="Arial"/>
          <w:sz w:val="28"/>
        </w:rPr>
        <w:t xml:space="preserve">klinik </w:t>
      </w:r>
      <w:proofErr w:type="spellStart"/>
      <w:r w:rsidR="00FC135D">
        <w:rPr>
          <w:rFonts w:ascii="Arial" w:hAnsi="Arial" w:cs="Arial"/>
          <w:sz w:val="28"/>
        </w:rPr>
        <w:t>çalışma</w:t>
      </w:r>
      <w:r w:rsidR="0035296F">
        <w:rPr>
          <w:rFonts w:ascii="Arial" w:hAnsi="Arial" w:cs="Arial"/>
          <w:sz w:val="28"/>
        </w:rPr>
        <w:t>a</w:t>
      </w:r>
      <w:proofErr w:type="spellEnd"/>
      <w:r w:rsidR="0035296F">
        <w:rPr>
          <w:rFonts w:ascii="Arial" w:hAnsi="Arial" w:cs="Arial"/>
          <w:sz w:val="28"/>
        </w:rPr>
        <w:t xml:space="preserve"> gönderebilir.</w:t>
      </w:r>
    </w:p>
    <w:p w:rsidR="008D17F3" w:rsidRPr="00846457" w:rsidRDefault="008D17F3" w:rsidP="005F4A77">
      <w:pPr>
        <w:jc w:val="both"/>
        <w:rPr>
          <w:rFonts w:ascii="Arial" w:hAnsi="Arial" w:cs="Arial"/>
          <w:sz w:val="28"/>
        </w:rPr>
      </w:pPr>
    </w:p>
    <w:p w:rsidR="00716958" w:rsidRDefault="0035296F" w:rsidP="005F4A77">
      <w:pPr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Bulunduğu </w:t>
      </w:r>
      <w:r w:rsidR="00FC135D">
        <w:rPr>
          <w:rFonts w:ascii="Arial" w:hAnsi="Arial" w:cs="Arial"/>
          <w:sz w:val="28"/>
        </w:rPr>
        <w:t>klinik çalışma</w:t>
      </w:r>
      <w:r>
        <w:rPr>
          <w:rFonts w:ascii="Arial" w:hAnsi="Arial" w:cs="Arial"/>
          <w:sz w:val="28"/>
        </w:rPr>
        <w:t xml:space="preserve"> döneminde mali onayının</w:t>
      </w:r>
      <w:r w:rsidR="00716958">
        <w:rPr>
          <w:rFonts w:ascii="Arial" w:hAnsi="Arial" w:cs="Arial"/>
          <w:sz w:val="28"/>
        </w:rPr>
        <w:t xml:space="preserve"> olması</w:t>
      </w:r>
    </w:p>
    <w:p w:rsidR="006D5F81" w:rsidRPr="00846457" w:rsidRDefault="00FC135D" w:rsidP="005F4A77">
      <w:pPr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Son sınıf klinik çalışma ve diğer uygulama çalışmaları için z</w:t>
      </w:r>
      <w:r w:rsidR="00716958">
        <w:rPr>
          <w:rFonts w:ascii="Arial" w:hAnsi="Arial" w:cs="Arial"/>
          <w:sz w:val="28"/>
        </w:rPr>
        <w:t>orunlu dersler;</w:t>
      </w:r>
    </w:p>
    <w:p w:rsidR="006D5F81" w:rsidRPr="00846457" w:rsidRDefault="006D5F81" w:rsidP="005F4A77">
      <w:pPr>
        <w:jc w:val="both"/>
        <w:rPr>
          <w:rFonts w:ascii="Arial" w:hAnsi="Arial" w:cs="Arial"/>
          <w:sz w:val="28"/>
        </w:rPr>
      </w:pPr>
    </w:p>
    <w:p w:rsidR="00DC46CF" w:rsidRPr="00DC46CF" w:rsidRDefault="0035296F" w:rsidP="005F4A77">
      <w:pPr>
        <w:numPr>
          <w:ilvl w:val="0"/>
          <w:numId w:val="14"/>
        </w:numPr>
        <w:ind w:left="851" w:hanging="41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Öğrenciler</w:t>
      </w:r>
      <w:r w:rsidR="003F7B49" w:rsidRPr="00846457">
        <w:rPr>
          <w:rFonts w:ascii="Arial" w:hAnsi="Arial" w:cs="Arial"/>
          <w:sz w:val="28"/>
        </w:rPr>
        <w:t xml:space="preserve">, başvuru </w:t>
      </w:r>
      <w:r w:rsidR="005F2D9F" w:rsidRPr="00846457">
        <w:rPr>
          <w:rFonts w:ascii="Arial" w:hAnsi="Arial" w:cs="Arial"/>
          <w:sz w:val="28"/>
        </w:rPr>
        <w:t>anında</w:t>
      </w:r>
      <w:r w:rsidR="003F7B49" w:rsidRPr="00846457">
        <w:rPr>
          <w:rFonts w:ascii="Arial" w:hAnsi="Arial" w:cs="Arial"/>
          <w:sz w:val="28"/>
        </w:rPr>
        <w:t xml:space="preserve"> </w:t>
      </w:r>
      <w:bookmarkStart w:id="3" w:name="_Hlk493750483"/>
      <w:r w:rsidR="00DC46CF">
        <w:rPr>
          <w:rFonts w:ascii="Arial" w:hAnsi="Arial" w:cs="Arial"/>
          <w:sz w:val="28"/>
        </w:rPr>
        <w:t>lisans</w:t>
      </w:r>
      <w:r>
        <w:rPr>
          <w:rFonts w:ascii="Arial" w:hAnsi="Arial" w:cs="Arial"/>
          <w:sz w:val="28"/>
        </w:rPr>
        <w:t xml:space="preserve"> programındaki zorunlu dönem derslerine ilişkin;</w:t>
      </w:r>
    </w:p>
    <w:p w:rsidR="0020570B" w:rsidRPr="00DC46CF" w:rsidRDefault="00DC46CF" w:rsidP="005F4A77">
      <w:pPr>
        <w:pStyle w:val="ListeParagraf"/>
        <w:numPr>
          <w:ilvl w:val="0"/>
          <w:numId w:val="14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Fizyoterapi ve Rehabilitasyon bölümü; ö</w:t>
      </w:r>
      <w:r w:rsidR="0035296F" w:rsidRPr="00DC46CF">
        <w:rPr>
          <w:rFonts w:ascii="Arial" w:hAnsi="Arial" w:cs="Arial"/>
          <w:sz w:val="28"/>
        </w:rPr>
        <w:t>ğrenci derslerini geçmiş veya almış olmalıdır</w:t>
      </w:r>
      <w:bookmarkEnd w:id="3"/>
      <w:r w:rsidR="0035296F" w:rsidRPr="00DC46CF">
        <w:rPr>
          <w:rFonts w:ascii="Arial" w:hAnsi="Arial" w:cs="Arial"/>
          <w:sz w:val="28"/>
        </w:rPr>
        <w:t>.</w:t>
      </w:r>
    </w:p>
    <w:p w:rsidR="0035296F" w:rsidRPr="00DC46CF" w:rsidRDefault="00DC46CF" w:rsidP="005F4A77">
      <w:pPr>
        <w:pStyle w:val="ListeParagraf"/>
        <w:numPr>
          <w:ilvl w:val="0"/>
          <w:numId w:val="14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Beslenme ve D</w:t>
      </w:r>
      <w:r w:rsidR="0035296F" w:rsidRPr="00DC46CF">
        <w:rPr>
          <w:rFonts w:ascii="Arial" w:hAnsi="Arial" w:cs="Arial"/>
          <w:sz w:val="28"/>
        </w:rPr>
        <w:t xml:space="preserve">iyetetik bölümü; </w:t>
      </w:r>
      <w:r>
        <w:rPr>
          <w:rFonts w:ascii="Arial" w:hAnsi="Arial" w:cs="Arial"/>
          <w:sz w:val="28"/>
        </w:rPr>
        <w:t>ö</w:t>
      </w:r>
      <w:r w:rsidR="0035296F" w:rsidRPr="00DC46CF">
        <w:rPr>
          <w:rFonts w:ascii="Arial" w:hAnsi="Arial" w:cs="Arial"/>
          <w:sz w:val="28"/>
        </w:rPr>
        <w:t>ğrenci derslerini geçmiş veya almış olmalıdır.</w:t>
      </w:r>
    </w:p>
    <w:p w:rsidR="0035296F" w:rsidRPr="00DC46CF" w:rsidRDefault="00DC46CF" w:rsidP="005F4A77">
      <w:pPr>
        <w:pStyle w:val="ListeParagraf"/>
        <w:numPr>
          <w:ilvl w:val="0"/>
          <w:numId w:val="14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</w:t>
      </w:r>
      <w:r w:rsidR="0035296F" w:rsidRPr="00DC46CF">
        <w:rPr>
          <w:rFonts w:ascii="Arial" w:hAnsi="Arial" w:cs="Arial"/>
          <w:sz w:val="28"/>
        </w:rPr>
        <w:t>emşirelik bölümü; öğrenci zorunlu dersleri geçmiş olmalıdır.</w:t>
      </w:r>
    </w:p>
    <w:p w:rsidR="006D5F81" w:rsidRPr="00846457" w:rsidRDefault="006D5F81" w:rsidP="005F4A77">
      <w:pPr>
        <w:jc w:val="both"/>
        <w:rPr>
          <w:rFonts w:ascii="Arial" w:hAnsi="Arial" w:cs="Arial"/>
          <w:sz w:val="28"/>
        </w:rPr>
      </w:pPr>
    </w:p>
    <w:p w:rsidR="00F5187E" w:rsidRDefault="00716958" w:rsidP="005F4A77">
      <w:pPr>
        <w:ind w:firstLine="720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Bkz</w:t>
      </w:r>
      <w:proofErr w:type="spellEnd"/>
      <w:r>
        <w:rPr>
          <w:rFonts w:ascii="Arial" w:hAnsi="Arial" w:cs="Arial"/>
          <w:sz w:val="28"/>
        </w:rPr>
        <w:t xml:space="preserve">; </w:t>
      </w:r>
      <w:r w:rsidR="001C58E4">
        <w:rPr>
          <w:rFonts w:ascii="Arial" w:hAnsi="Arial" w:cs="Arial"/>
          <w:sz w:val="28"/>
        </w:rPr>
        <w:t>Sağlık Bilimleri Fakültesi</w:t>
      </w:r>
      <w:r>
        <w:rPr>
          <w:rFonts w:ascii="Arial" w:hAnsi="Arial" w:cs="Arial"/>
          <w:sz w:val="28"/>
        </w:rPr>
        <w:t xml:space="preserve"> bölüm </w:t>
      </w:r>
      <w:r w:rsidR="00FC135D">
        <w:rPr>
          <w:rFonts w:ascii="Arial" w:hAnsi="Arial" w:cs="Arial"/>
          <w:sz w:val="28"/>
        </w:rPr>
        <w:t>klinik çalışma</w:t>
      </w:r>
      <w:r>
        <w:rPr>
          <w:rFonts w:ascii="Arial" w:hAnsi="Arial" w:cs="Arial"/>
          <w:sz w:val="28"/>
        </w:rPr>
        <w:t xml:space="preserve"> yönetmelikleri</w:t>
      </w:r>
    </w:p>
    <w:p w:rsidR="00716958" w:rsidRPr="00846457" w:rsidRDefault="00716958" w:rsidP="005F4A77">
      <w:pPr>
        <w:jc w:val="both"/>
      </w:pPr>
    </w:p>
    <w:p w:rsidR="00FC7754" w:rsidRPr="00846457" w:rsidRDefault="00415AAC" w:rsidP="005F4A77">
      <w:pPr>
        <w:pStyle w:val="Balk1"/>
        <w:jc w:val="both"/>
        <w:rPr>
          <w:rFonts w:ascii="Arial" w:hAnsi="Arial" w:cs="Arial"/>
        </w:rPr>
      </w:pPr>
      <w:r w:rsidRPr="00846457">
        <w:rPr>
          <w:rFonts w:ascii="Arial" w:hAnsi="Arial" w:cs="Arial"/>
        </w:rPr>
        <w:t>Seç</w:t>
      </w:r>
      <w:r w:rsidR="00E51FDB">
        <w:rPr>
          <w:rFonts w:ascii="Arial" w:hAnsi="Arial" w:cs="Arial"/>
        </w:rPr>
        <w:t>i</w:t>
      </w:r>
      <w:r w:rsidRPr="00846457">
        <w:rPr>
          <w:rFonts w:ascii="Arial" w:hAnsi="Arial" w:cs="Arial"/>
        </w:rPr>
        <w:t>m</w:t>
      </w:r>
    </w:p>
    <w:p w:rsidR="00AA4AB2" w:rsidRPr="00846457" w:rsidRDefault="00AA4AB2" w:rsidP="005F4A77">
      <w:pPr>
        <w:jc w:val="both"/>
        <w:rPr>
          <w:rFonts w:ascii="Arial" w:hAnsi="Arial" w:cs="Arial"/>
          <w:sz w:val="28"/>
        </w:rPr>
      </w:pPr>
    </w:p>
    <w:p w:rsidR="00415AAC" w:rsidRPr="00846457" w:rsidRDefault="00FC135D" w:rsidP="005F4A77">
      <w:pPr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Klinik çalışma</w:t>
      </w:r>
      <w:r w:rsidR="00DC46CF">
        <w:rPr>
          <w:rFonts w:ascii="Arial" w:hAnsi="Arial" w:cs="Arial"/>
          <w:sz w:val="28"/>
        </w:rPr>
        <w:t>y</w:t>
      </w:r>
      <w:r w:rsidR="00716958">
        <w:rPr>
          <w:rFonts w:ascii="Arial" w:hAnsi="Arial" w:cs="Arial"/>
          <w:sz w:val="28"/>
        </w:rPr>
        <w:t>a çıkacak öğrencilerin birimlerdeki görevlendirilmelerinde şeffaf, izlenebilir şekilde belirlenecektir.</w:t>
      </w:r>
      <w:r w:rsidR="00415AAC" w:rsidRPr="00846457">
        <w:rPr>
          <w:rFonts w:ascii="Arial" w:hAnsi="Arial" w:cs="Arial"/>
          <w:sz w:val="28"/>
        </w:rPr>
        <w:t xml:space="preserve"> </w:t>
      </w:r>
    </w:p>
    <w:p w:rsidR="000A3FC9" w:rsidRPr="00846457" w:rsidRDefault="000A3FC9" w:rsidP="005F4A77">
      <w:pPr>
        <w:jc w:val="both"/>
        <w:rPr>
          <w:rFonts w:ascii="Arial" w:hAnsi="Arial" w:cs="Arial"/>
          <w:sz w:val="28"/>
        </w:rPr>
      </w:pPr>
    </w:p>
    <w:p w:rsidR="000A3FC9" w:rsidRPr="00846457" w:rsidRDefault="00FC135D" w:rsidP="005F4A77">
      <w:pPr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Klinik çalışma</w:t>
      </w:r>
      <w:r w:rsidR="00716958">
        <w:rPr>
          <w:rFonts w:ascii="Arial" w:hAnsi="Arial" w:cs="Arial"/>
          <w:sz w:val="28"/>
        </w:rPr>
        <w:t xml:space="preserve"> dersini kodlayan öğrencilerin listesinin alınması, ardından sırayla </w:t>
      </w:r>
      <w:r>
        <w:rPr>
          <w:rFonts w:ascii="Arial" w:hAnsi="Arial" w:cs="Arial"/>
          <w:sz w:val="28"/>
        </w:rPr>
        <w:t>klinik çalışma</w:t>
      </w:r>
      <w:r w:rsidR="00716958">
        <w:rPr>
          <w:rFonts w:ascii="Arial" w:hAnsi="Arial" w:cs="Arial"/>
          <w:sz w:val="28"/>
        </w:rPr>
        <w:t xml:space="preserve"> gruplarının belirlenmesi, </w:t>
      </w:r>
      <w:r>
        <w:rPr>
          <w:rFonts w:ascii="Arial" w:hAnsi="Arial" w:cs="Arial"/>
          <w:sz w:val="28"/>
        </w:rPr>
        <w:t>klinik çalışma</w:t>
      </w:r>
      <w:r w:rsidR="00716958">
        <w:rPr>
          <w:rFonts w:ascii="Arial" w:hAnsi="Arial" w:cs="Arial"/>
          <w:sz w:val="28"/>
        </w:rPr>
        <w:t xml:space="preserve"> koordinatörlüğü tarafından listelerin oluşturulması ve fakülte sekreterliği aracılığıyla dekanlık onaylı kurumlara gönderilmesi gerekmektedir.</w:t>
      </w:r>
    </w:p>
    <w:p w:rsidR="00326E93" w:rsidRPr="00846457" w:rsidRDefault="00326E93" w:rsidP="005F4A77">
      <w:pPr>
        <w:ind w:left="720"/>
        <w:jc w:val="both"/>
        <w:rPr>
          <w:rFonts w:ascii="Arial" w:hAnsi="Arial" w:cs="Arial"/>
          <w:sz w:val="28"/>
        </w:rPr>
      </w:pPr>
    </w:p>
    <w:p w:rsidR="00FC7754" w:rsidRPr="00846457" w:rsidRDefault="00716958" w:rsidP="005F4A7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Kurumların belirlenmesinde</w:t>
      </w:r>
      <w:r w:rsidR="0008199C" w:rsidRPr="00846457">
        <w:rPr>
          <w:rFonts w:ascii="Arial" w:hAnsi="Arial" w:cs="Arial"/>
          <w:sz w:val="28"/>
        </w:rPr>
        <w:t xml:space="preserve"> aşağıdaki </w:t>
      </w:r>
      <w:proofErr w:type="gramStart"/>
      <w:r>
        <w:rPr>
          <w:rFonts w:ascii="Arial" w:hAnsi="Arial" w:cs="Arial"/>
          <w:sz w:val="28"/>
        </w:rPr>
        <w:t>kriterlerinin</w:t>
      </w:r>
      <w:proofErr w:type="gramEnd"/>
      <w:r>
        <w:rPr>
          <w:rFonts w:ascii="Arial" w:hAnsi="Arial" w:cs="Arial"/>
          <w:sz w:val="28"/>
        </w:rPr>
        <w:t xml:space="preserve"> olması</w:t>
      </w:r>
      <w:r w:rsidR="0008199C" w:rsidRPr="00846457">
        <w:rPr>
          <w:rFonts w:ascii="Arial" w:hAnsi="Arial" w:cs="Arial"/>
          <w:sz w:val="28"/>
        </w:rPr>
        <w:t xml:space="preserve"> gereklidir:</w:t>
      </w:r>
    </w:p>
    <w:p w:rsidR="00AD04D5" w:rsidRDefault="00AD04D5" w:rsidP="005F4A77">
      <w:pPr>
        <w:numPr>
          <w:ilvl w:val="0"/>
          <w:numId w:val="10"/>
        </w:numPr>
        <w:jc w:val="both"/>
        <w:rPr>
          <w:rFonts w:ascii="Arial" w:hAnsi="Arial" w:cs="Arial"/>
          <w:sz w:val="28"/>
        </w:rPr>
      </w:pPr>
      <w:r w:rsidRPr="00846457">
        <w:rPr>
          <w:rFonts w:ascii="Arial" w:hAnsi="Arial" w:cs="Arial"/>
          <w:sz w:val="28"/>
        </w:rPr>
        <w:t>Öngörülen zaman diliminin belirti</w:t>
      </w:r>
      <w:r w:rsidR="00716958">
        <w:rPr>
          <w:rFonts w:ascii="Arial" w:hAnsi="Arial" w:cs="Arial"/>
          <w:sz w:val="28"/>
        </w:rPr>
        <w:t xml:space="preserve">lmesi dahilinde öğrencinin </w:t>
      </w:r>
      <w:proofErr w:type="gramStart"/>
      <w:r w:rsidR="00716958">
        <w:rPr>
          <w:rFonts w:ascii="Arial" w:hAnsi="Arial" w:cs="Arial"/>
          <w:sz w:val="28"/>
        </w:rPr>
        <w:t xml:space="preserve">mesleki </w:t>
      </w:r>
      <w:r w:rsidR="00DC46CF">
        <w:rPr>
          <w:rFonts w:ascii="Arial" w:hAnsi="Arial" w:cs="Arial"/>
          <w:sz w:val="28"/>
        </w:rPr>
        <w:t xml:space="preserve"> </w:t>
      </w:r>
      <w:r w:rsidR="00716958">
        <w:rPr>
          <w:rFonts w:ascii="Arial" w:hAnsi="Arial" w:cs="Arial"/>
          <w:sz w:val="28"/>
        </w:rPr>
        <w:t>eğitiminden</w:t>
      </w:r>
      <w:proofErr w:type="gramEnd"/>
      <w:r w:rsidR="00716958">
        <w:rPr>
          <w:rFonts w:ascii="Arial" w:hAnsi="Arial" w:cs="Arial"/>
          <w:sz w:val="28"/>
        </w:rPr>
        <w:t xml:space="preserve"> sorumlu </w:t>
      </w:r>
      <w:proofErr w:type="spellStart"/>
      <w:r w:rsidR="00716958">
        <w:rPr>
          <w:rFonts w:ascii="Arial" w:hAnsi="Arial" w:cs="Arial"/>
          <w:sz w:val="28"/>
        </w:rPr>
        <w:t>süpervizorının</w:t>
      </w:r>
      <w:proofErr w:type="spellEnd"/>
      <w:r w:rsidR="00716958">
        <w:rPr>
          <w:rFonts w:ascii="Arial" w:hAnsi="Arial" w:cs="Arial"/>
          <w:sz w:val="28"/>
        </w:rPr>
        <w:t xml:space="preserve"> olması</w:t>
      </w:r>
    </w:p>
    <w:p w:rsidR="00716958" w:rsidRDefault="00716958" w:rsidP="005F4A77">
      <w:pPr>
        <w:numPr>
          <w:ilvl w:val="0"/>
          <w:numId w:val="10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Gaziantep ili içerisinde bulunması</w:t>
      </w:r>
    </w:p>
    <w:p w:rsidR="00716958" w:rsidRDefault="00716958" w:rsidP="005F4A77">
      <w:pPr>
        <w:numPr>
          <w:ilvl w:val="0"/>
          <w:numId w:val="10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Etik kurallara uygun çalışma olanağına sahip olması</w:t>
      </w:r>
    </w:p>
    <w:p w:rsidR="00DC46CF" w:rsidRDefault="00DC46CF" w:rsidP="005F4A77">
      <w:pPr>
        <w:numPr>
          <w:ilvl w:val="0"/>
          <w:numId w:val="10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Öğrenci memnuniyetleri</w:t>
      </w:r>
    </w:p>
    <w:p w:rsidR="00FC7754" w:rsidRPr="00846457" w:rsidRDefault="00FC7754" w:rsidP="005F4A77">
      <w:pPr>
        <w:ind w:left="720"/>
        <w:jc w:val="both"/>
        <w:rPr>
          <w:rFonts w:ascii="Arial" w:hAnsi="Arial" w:cs="Arial"/>
          <w:sz w:val="28"/>
        </w:rPr>
      </w:pPr>
    </w:p>
    <w:p w:rsidR="006A3BA4" w:rsidRPr="00846457" w:rsidRDefault="00FC135D" w:rsidP="005F4A7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Klinik çalışma</w:t>
      </w:r>
      <w:r w:rsidR="006A3BA4" w:rsidRPr="00846457">
        <w:rPr>
          <w:rFonts w:ascii="Arial" w:hAnsi="Arial" w:cs="Arial"/>
          <w:sz w:val="28"/>
        </w:rPr>
        <w:t xml:space="preserve"> teklifi aşağıdakilere tabidir:</w:t>
      </w:r>
    </w:p>
    <w:p w:rsidR="00FC7754" w:rsidRPr="00846457" w:rsidRDefault="00FC7754" w:rsidP="005F4A77">
      <w:pPr>
        <w:jc w:val="both"/>
        <w:rPr>
          <w:rFonts w:ascii="Arial" w:hAnsi="Arial" w:cs="Arial"/>
          <w:sz w:val="28"/>
        </w:rPr>
      </w:pPr>
    </w:p>
    <w:p w:rsidR="00FC7754" w:rsidRPr="00846457" w:rsidRDefault="00DE22F4" w:rsidP="005F4A77">
      <w:pPr>
        <w:numPr>
          <w:ilvl w:val="0"/>
          <w:numId w:val="11"/>
        </w:numPr>
        <w:jc w:val="both"/>
        <w:rPr>
          <w:rFonts w:ascii="Arial" w:hAnsi="Arial" w:cs="Arial"/>
          <w:sz w:val="28"/>
        </w:rPr>
      </w:pPr>
      <w:r w:rsidRPr="00846457">
        <w:rPr>
          <w:rFonts w:ascii="Arial" w:hAnsi="Arial" w:cs="Arial"/>
          <w:sz w:val="28"/>
        </w:rPr>
        <w:t>İ</w:t>
      </w:r>
      <w:r w:rsidR="000B5403">
        <w:rPr>
          <w:rFonts w:ascii="Arial" w:hAnsi="Arial" w:cs="Arial"/>
          <w:sz w:val="28"/>
        </w:rPr>
        <w:t>mzalı “</w:t>
      </w:r>
      <w:r w:rsidR="00FC135D">
        <w:rPr>
          <w:rFonts w:ascii="Arial" w:hAnsi="Arial" w:cs="Arial"/>
          <w:sz w:val="28"/>
        </w:rPr>
        <w:t>Klinik çalışma</w:t>
      </w:r>
      <w:r w:rsidR="006A3BA4" w:rsidRPr="00846457">
        <w:rPr>
          <w:rFonts w:ascii="Arial" w:hAnsi="Arial" w:cs="Arial"/>
          <w:sz w:val="28"/>
        </w:rPr>
        <w:t xml:space="preserve"> </w:t>
      </w:r>
      <w:r w:rsidR="000B5403">
        <w:rPr>
          <w:rFonts w:ascii="Arial" w:hAnsi="Arial" w:cs="Arial"/>
          <w:sz w:val="28"/>
        </w:rPr>
        <w:t>protokolü”</w:t>
      </w:r>
      <w:r w:rsidR="006A3BA4" w:rsidRPr="00846457">
        <w:rPr>
          <w:rFonts w:ascii="Arial" w:hAnsi="Arial" w:cs="Arial"/>
          <w:sz w:val="28"/>
        </w:rPr>
        <w:t xml:space="preserve"> </w:t>
      </w:r>
    </w:p>
    <w:p w:rsidR="00FC7754" w:rsidRPr="00846457" w:rsidRDefault="00FC7754" w:rsidP="005F4A77">
      <w:pPr>
        <w:ind w:left="360"/>
        <w:jc w:val="both"/>
        <w:rPr>
          <w:rFonts w:ascii="Arial" w:hAnsi="Arial" w:cs="Arial"/>
          <w:sz w:val="28"/>
        </w:rPr>
      </w:pPr>
    </w:p>
    <w:p w:rsidR="00FC7754" w:rsidRDefault="000B5403" w:rsidP="005F4A77">
      <w:pPr>
        <w:numPr>
          <w:ilvl w:val="0"/>
          <w:numId w:val="11"/>
        </w:numPr>
        <w:jc w:val="both"/>
        <w:rPr>
          <w:rFonts w:ascii="Arial" w:hAnsi="Arial" w:cs="Arial"/>
          <w:sz w:val="28"/>
        </w:rPr>
      </w:pPr>
      <w:r w:rsidRPr="000B5403">
        <w:rPr>
          <w:rFonts w:ascii="Arial" w:hAnsi="Arial" w:cs="Arial"/>
          <w:sz w:val="28"/>
        </w:rPr>
        <w:t xml:space="preserve">İş güvenliği </w:t>
      </w:r>
      <w:proofErr w:type="spellStart"/>
      <w:r w:rsidRPr="000B5403">
        <w:rPr>
          <w:rFonts w:ascii="Arial" w:hAnsi="Arial" w:cs="Arial"/>
          <w:sz w:val="28"/>
        </w:rPr>
        <w:t>sertifaksı</w:t>
      </w:r>
      <w:proofErr w:type="spellEnd"/>
      <w:r w:rsidRPr="000B5403">
        <w:rPr>
          <w:rFonts w:ascii="Arial" w:hAnsi="Arial" w:cs="Arial"/>
          <w:sz w:val="28"/>
        </w:rPr>
        <w:t xml:space="preserve"> ve sağlık raporu</w:t>
      </w:r>
    </w:p>
    <w:p w:rsidR="000B5403" w:rsidRDefault="000B5403" w:rsidP="005F4A77">
      <w:pPr>
        <w:pStyle w:val="ListeParagraf"/>
        <w:jc w:val="both"/>
        <w:rPr>
          <w:rFonts w:ascii="Arial" w:hAnsi="Arial" w:cs="Arial"/>
          <w:sz w:val="28"/>
        </w:rPr>
      </w:pPr>
    </w:p>
    <w:p w:rsidR="000B5403" w:rsidRPr="000B5403" w:rsidRDefault="000B5403" w:rsidP="005F4A77">
      <w:pPr>
        <w:numPr>
          <w:ilvl w:val="0"/>
          <w:numId w:val="11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İş kazası sigortası</w:t>
      </w:r>
    </w:p>
    <w:p w:rsidR="00681F5E" w:rsidRPr="00846457" w:rsidRDefault="00681F5E" w:rsidP="005F4A77">
      <w:pPr>
        <w:ind w:left="720"/>
        <w:jc w:val="both"/>
        <w:rPr>
          <w:rFonts w:ascii="Arial" w:hAnsi="Arial" w:cs="Arial"/>
          <w:sz w:val="28"/>
        </w:rPr>
      </w:pPr>
    </w:p>
    <w:p w:rsidR="00681F5E" w:rsidRPr="00846457" w:rsidRDefault="004C4031" w:rsidP="005F4A77">
      <w:pPr>
        <w:pStyle w:val="Balk1"/>
        <w:jc w:val="both"/>
        <w:rPr>
          <w:rFonts w:ascii="Arial" w:hAnsi="Arial" w:cs="Arial"/>
        </w:rPr>
      </w:pPr>
      <w:r w:rsidRPr="00846457">
        <w:rPr>
          <w:rFonts w:ascii="Arial" w:hAnsi="Arial" w:cs="Arial"/>
        </w:rPr>
        <w:t>Statü</w:t>
      </w:r>
    </w:p>
    <w:p w:rsidR="003425BC" w:rsidRPr="00846457" w:rsidRDefault="003425BC" w:rsidP="005F4A77">
      <w:pPr>
        <w:jc w:val="both"/>
        <w:rPr>
          <w:rFonts w:ascii="Arial" w:hAnsi="Arial" w:cs="Arial"/>
          <w:sz w:val="28"/>
        </w:rPr>
      </w:pPr>
    </w:p>
    <w:p w:rsidR="00634ACA" w:rsidRPr="00846457" w:rsidRDefault="00DC46CF" w:rsidP="005F4A77">
      <w:pPr>
        <w:ind w:firstLine="720"/>
        <w:jc w:val="both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 xml:space="preserve">Öğrenci </w:t>
      </w:r>
      <w:r w:rsidR="000B5403">
        <w:rPr>
          <w:rFonts w:ascii="Arial" w:hAnsi="Arial" w:cs="Arial"/>
          <w:sz w:val="28"/>
        </w:rPr>
        <w:t xml:space="preserve"> mezun</w:t>
      </w:r>
      <w:proofErr w:type="gramEnd"/>
      <w:r w:rsidR="000B5403">
        <w:rPr>
          <w:rFonts w:ascii="Arial" w:hAnsi="Arial" w:cs="Arial"/>
          <w:sz w:val="28"/>
        </w:rPr>
        <w:t xml:space="preserve"> olmadan önce gerçek bir sağlık </w:t>
      </w:r>
      <w:r w:rsidR="00634ACA" w:rsidRPr="00846457">
        <w:rPr>
          <w:rFonts w:ascii="Arial" w:hAnsi="Arial" w:cs="Arial"/>
          <w:sz w:val="28"/>
        </w:rPr>
        <w:t>personeli değildir, fakat maaşlı olmayan (ücretsiz) personel olarak değerlendirilirler.</w:t>
      </w:r>
      <w:r w:rsidR="00E14886" w:rsidRPr="00846457">
        <w:rPr>
          <w:rFonts w:ascii="Arial" w:hAnsi="Arial" w:cs="Arial"/>
          <w:sz w:val="28"/>
        </w:rPr>
        <w:t xml:space="preserve"> Bu</w:t>
      </w:r>
      <w:r w:rsidR="00C15400" w:rsidRPr="00846457">
        <w:rPr>
          <w:rFonts w:ascii="Arial" w:hAnsi="Arial" w:cs="Arial"/>
          <w:sz w:val="28"/>
        </w:rPr>
        <w:t xml:space="preserve"> itibarla, </w:t>
      </w:r>
      <w:r w:rsidR="005F4A77">
        <w:rPr>
          <w:rFonts w:ascii="Arial" w:hAnsi="Arial" w:cs="Arial"/>
          <w:sz w:val="28"/>
        </w:rPr>
        <w:t>öğrencilerin</w:t>
      </w:r>
      <w:r w:rsidR="00C15400" w:rsidRPr="00846457">
        <w:rPr>
          <w:rFonts w:ascii="Arial" w:hAnsi="Arial" w:cs="Arial"/>
          <w:sz w:val="28"/>
        </w:rPr>
        <w:t xml:space="preserve"> </w:t>
      </w:r>
      <w:r w:rsidR="00E14886" w:rsidRPr="00846457">
        <w:rPr>
          <w:rFonts w:ascii="Arial" w:hAnsi="Arial" w:cs="Arial"/>
          <w:sz w:val="28"/>
        </w:rPr>
        <w:t xml:space="preserve">başarısını ve </w:t>
      </w:r>
      <w:r w:rsidR="00FC135D">
        <w:rPr>
          <w:rFonts w:ascii="Arial" w:hAnsi="Arial" w:cs="Arial"/>
          <w:sz w:val="28"/>
        </w:rPr>
        <w:t>klinik çalışma</w:t>
      </w:r>
      <w:r w:rsidR="00E14886" w:rsidRPr="00846457">
        <w:rPr>
          <w:rFonts w:ascii="Arial" w:hAnsi="Arial" w:cs="Arial"/>
          <w:sz w:val="28"/>
        </w:rPr>
        <w:t>dan karşılıklı faydayı sağlamak için</w:t>
      </w:r>
      <w:r w:rsidR="00FE20EA" w:rsidRPr="00846457">
        <w:rPr>
          <w:rFonts w:ascii="Arial" w:hAnsi="Arial" w:cs="Arial"/>
          <w:sz w:val="28"/>
        </w:rPr>
        <w:t xml:space="preserve"> günlük </w:t>
      </w:r>
      <w:r w:rsidR="00281CF4" w:rsidRPr="00846457">
        <w:rPr>
          <w:rFonts w:ascii="Arial" w:hAnsi="Arial" w:cs="Arial"/>
          <w:sz w:val="28"/>
        </w:rPr>
        <w:t>yönetim</w:t>
      </w:r>
      <w:r w:rsidR="00FE20EA" w:rsidRPr="00846457">
        <w:rPr>
          <w:rFonts w:ascii="Arial" w:hAnsi="Arial" w:cs="Arial"/>
          <w:sz w:val="28"/>
        </w:rPr>
        <w:t xml:space="preserve"> ve danışmanlık desteği gerekli olmaktadır.</w:t>
      </w:r>
      <w:r w:rsidR="00634ACA" w:rsidRPr="00846457">
        <w:rPr>
          <w:rFonts w:ascii="Arial" w:hAnsi="Arial" w:cs="Arial"/>
          <w:sz w:val="28"/>
        </w:rPr>
        <w:t xml:space="preserve"> </w:t>
      </w:r>
      <w:r w:rsidR="000B5403">
        <w:rPr>
          <w:rFonts w:ascii="Arial" w:hAnsi="Arial" w:cs="Arial"/>
          <w:sz w:val="28"/>
        </w:rPr>
        <w:t>Bu kapsamda üniversitemiz tarafından ücret ödenmemektedir ancak bağlı bulundukları kurum/kuruluşların yönetmelikleri çerçevesinde ücret ödenebilmektedir. (Kamu sağlık birimleri)</w:t>
      </w:r>
    </w:p>
    <w:p w:rsidR="0020570B" w:rsidRPr="00846457" w:rsidRDefault="0020570B" w:rsidP="005F4A77">
      <w:pPr>
        <w:ind w:left="360"/>
        <w:jc w:val="both"/>
        <w:rPr>
          <w:rFonts w:ascii="Arial" w:hAnsi="Arial" w:cs="Arial"/>
          <w:sz w:val="28"/>
        </w:rPr>
      </w:pPr>
    </w:p>
    <w:p w:rsidR="003425BC" w:rsidRPr="00846457" w:rsidRDefault="007A79DD" w:rsidP="005F4A77">
      <w:pPr>
        <w:pStyle w:val="Balk1"/>
        <w:jc w:val="both"/>
        <w:rPr>
          <w:rFonts w:ascii="Arial" w:hAnsi="Arial" w:cs="Arial"/>
        </w:rPr>
      </w:pPr>
      <w:r w:rsidRPr="00846457">
        <w:rPr>
          <w:rFonts w:ascii="Arial" w:hAnsi="Arial" w:cs="Arial"/>
        </w:rPr>
        <w:t>Mali Konular</w:t>
      </w:r>
    </w:p>
    <w:p w:rsidR="003425BC" w:rsidRPr="00846457" w:rsidRDefault="003425BC" w:rsidP="005F4A77">
      <w:pPr>
        <w:jc w:val="both"/>
        <w:rPr>
          <w:rFonts w:ascii="Arial" w:hAnsi="Arial" w:cs="Arial"/>
          <w:sz w:val="28"/>
        </w:rPr>
      </w:pPr>
    </w:p>
    <w:p w:rsidR="00ED5786" w:rsidRPr="00846457" w:rsidRDefault="00FC135D" w:rsidP="005F4A77">
      <w:pPr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Klinik çalışma</w:t>
      </w:r>
      <w:r w:rsidR="00ED5786" w:rsidRPr="00846457">
        <w:rPr>
          <w:rFonts w:ascii="Arial" w:hAnsi="Arial" w:cs="Arial"/>
          <w:sz w:val="28"/>
        </w:rPr>
        <w:t xml:space="preserve"> </w:t>
      </w:r>
      <w:r w:rsidR="005E044F" w:rsidRPr="00846457">
        <w:rPr>
          <w:rFonts w:ascii="Arial" w:hAnsi="Arial" w:cs="Arial"/>
          <w:sz w:val="28"/>
        </w:rPr>
        <w:t>maaşsız</w:t>
      </w:r>
      <w:r w:rsidR="005E7CA5" w:rsidRPr="00846457">
        <w:rPr>
          <w:rFonts w:ascii="Arial" w:hAnsi="Arial" w:cs="Arial"/>
          <w:sz w:val="28"/>
        </w:rPr>
        <w:t>dır</w:t>
      </w:r>
      <w:r w:rsidR="00ED5786" w:rsidRPr="00846457"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sz w:val="28"/>
        </w:rPr>
        <w:t>Klinik çalışma</w:t>
      </w:r>
      <w:r w:rsidR="00ED5786" w:rsidRPr="00846457">
        <w:rPr>
          <w:rFonts w:ascii="Arial" w:hAnsi="Arial" w:cs="Arial"/>
          <w:sz w:val="28"/>
        </w:rPr>
        <w:t xml:space="preserve"> Programı</w:t>
      </w:r>
      <w:r w:rsidR="00773C5F" w:rsidRPr="00846457">
        <w:rPr>
          <w:rFonts w:ascii="Arial" w:hAnsi="Arial" w:cs="Arial"/>
          <w:sz w:val="28"/>
        </w:rPr>
        <w:t xml:space="preserve"> ile bağlantılı geçim ve seyahat masraf</w:t>
      </w:r>
      <w:r w:rsidR="000B5403">
        <w:rPr>
          <w:rFonts w:ascii="Arial" w:hAnsi="Arial" w:cs="Arial"/>
          <w:sz w:val="28"/>
        </w:rPr>
        <w:t xml:space="preserve">ları </w:t>
      </w:r>
      <w:r w:rsidR="00773C5F" w:rsidRPr="00846457">
        <w:rPr>
          <w:rFonts w:ascii="Arial" w:hAnsi="Arial" w:cs="Arial"/>
          <w:sz w:val="28"/>
        </w:rPr>
        <w:t xml:space="preserve">başvuru sahibi tarafından karşılanmalıdır. Tüm seyahat ve konaklama düzenlemeleri </w:t>
      </w:r>
      <w:r w:rsidR="000B5403">
        <w:rPr>
          <w:rFonts w:ascii="Arial" w:hAnsi="Arial" w:cs="Arial"/>
          <w:sz w:val="28"/>
        </w:rPr>
        <w:t>öğrenci</w:t>
      </w:r>
      <w:r w:rsidR="005E7CA5" w:rsidRPr="00846457">
        <w:rPr>
          <w:rFonts w:ascii="Arial" w:hAnsi="Arial" w:cs="Arial"/>
          <w:sz w:val="28"/>
        </w:rPr>
        <w:t xml:space="preserve"> tarafından üstlenilmelidir.</w:t>
      </w:r>
    </w:p>
    <w:p w:rsidR="00ED5786" w:rsidRPr="00846457" w:rsidRDefault="00ED5786" w:rsidP="005F4A77">
      <w:pPr>
        <w:jc w:val="both"/>
        <w:rPr>
          <w:rFonts w:ascii="Arial" w:hAnsi="Arial" w:cs="Arial"/>
          <w:sz w:val="28"/>
        </w:rPr>
      </w:pPr>
    </w:p>
    <w:p w:rsidR="003425BC" w:rsidRPr="00846457" w:rsidRDefault="00773C5F" w:rsidP="005F4A77">
      <w:pPr>
        <w:pStyle w:val="Balk1"/>
        <w:jc w:val="both"/>
        <w:rPr>
          <w:rFonts w:ascii="Arial" w:hAnsi="Arial" w:cs="Arial"/>
        </w:rPr>
      </w:pPr>
      <w:r w:rsidRPr="00846457">
        <w:rPr>
          <w:rFonts w:ascii="Arial" w:hAnsi="Arial" w:cs="Arial"/>
        </w:rPr>
        <w:t>Sigorta</w:t>
      </w:r>
    </w:p>
    <w:p w:rsidR="003425BC" w:rsidRPr="00846457" w:rsidRDefault="003425BC" w:rsidP="005F4A77">
      <w:pPr>
        <w:jc w:val="both"/>
        <w:rPr>
          <w:rFonts w:ascii="Arial" w:hAnsi="Arial" w:cs="Arial"/>
          <w:bCs/>
          <w:sz w:val="28"/>
        </w:rPr>
      </w:pPr>
    </w:p>
    <w:p w:rsidR="00773C5F" w:rsidRPr="00846457" w:rsidRDefault="001C58E4" w:rsidP="005F4A77">
      <w:pPr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Sağlık Bilimleri Fakültesi</w:t>
      </w:r>
      <w:r w:rsidR="000B5403">
        <w:rPr>
          <w:rFonts w:ascii="Arial" w:hAnsi="Arial" w:cs="Arial"/>
          <w:sz w:val="28"/>
        </w:rPr>
        <w:t xml:space="preserve"> </w:t>
      </w:r>
      <w:r w:rsidR="005F4A77">
        <w:rPr>
          <w:rFonts w:ascii="Arial" w:hAnsi="Arial" w:cs="Arial"/>
          <w:sz w:val="28"/>
        </w:rPr>
        <w:t>öğrencilerin</w:t>
      </w:r>
      <w:r w:rsidR="000B5403">
        <w:rPr>
          <w:rFonts w:ascii="Arial" w:hAnsi="Arial" w:cs="Arial"/>
          <w:sz w:val="28"/>
        </w:rPr>
        <w:t xml:space="preserve"> </w:t>
      </w:r>
      <w:r w:rsidR="00FC135D">
        <w:rPr>
          <w:rFonts w:ascii="Arial" w:hAnsi="Arial" w:cs="Arial"/>
          <w:sz w:val="28"/>
        </w:rPr>
        <w:t>klinik çalışma</w:t>
      </w:r>
      <w:r w:rsidR="00773C5F" w:rsidRPr="00846457">
        <w:rPr>
          <w:rFonts w:ascii="Arial" w:hAnsi="Arial" w:cs="Arial"/>
          <w:sz w:val="28"/>
        </w:rPr>
        <w:t xml:space="preserve"> sırasındaki kaza ve hastalıktan doğan masraflar</w:t>
      </w:r>
      <w:r w:rsidR="000B5403">
        <w:rPr>
          <w:rFonts w:ascii="Arial" w:hAnsi="Arial" w:cs="Arial"/>
          <w:sz w:val="28"/>
        </w:rPr>
        <w:t>ı</w:t>
      </w:r>
      <w:r w:rsidR="00773C5F" w:rsidRPr="00846457">
        <w:rPr>
          <w:rFonts w:ascii="Arial" w:hAnsi="Arial" w:cs="Arial"/>
          <w:sz w:val="28"/>
        </w:rPr>
        <w:t xml:space="preserve"> için </w:t>
      </w:r>
      <w:r w:rsidR="000B5403">
        <w:rPr>
          <w:rFonts w:ascii="Arial" w:hAnsi="Arial" w:cs="Arial"/>
          <w:sz w:val="28"/>
        </w:rPr>
        <w:t xml:space="preserve">iş kazası sigortası </w:t>
      </w:r>
      <w:r w:rsidR="00FC135D">
        <w:rPr>
          <w:rFonts w:ascii="Arial" w:hAnsi="Arial" w:cs="Arial"/>
          <w:sz w:val="28"/>
        </w:rPr>
        <w:t>klinik çalışma</w:t>
      </w:r>
      <w:r w:rsidR="000B5403">
        <w:rPr>
          <w:rFonts w:ascii="Arial" w:hAnsi="Arial" w:cs="Arial"/>
          <w:sz w:val="28"/>
        </w:rPr>
        <w:t xml:space="preserve"> süresi boyunca üniversite tarafından yapılmaktadır bunun dışındaki koşullarda </w:t>
      </w:r>
      <w:r w:rsidR="00773C5F" w:rsidRPr="00846457">
        <w:rPr>
          <w:rFonts w:ascii="Arial" w:hAnsi="Arial" w:cs="Arial"/>
          <w:sz w:val="28"/>
        </w:rPr>
        <w:t>hiçbir sorumluluk kabul etmez.</w:t>
      </w:r>
      <w:r w:rsidR="00773C5F" w:rsidRPr="00846457">
        <w:t xml:space="preserve"> </w:t>
      </w:r>
    </w:p>
    <w:p w:rsidR="00C97F22" w:rsidRPr="00846457" w:rsidRDefault="00C97F22" w:rsidP="005F4A77">
      <w:pPr>
        <w:jc w:val="both"/>
        <w:rPr>
          <w:rFonts w:ascii="Arial" w:hAnsi="Arial" w:cs="Arial"/>
          <w:sz w:val="28"/>
        </w:rPr>
      </w:pPr>
    </w:p>
    <w:p w:rsidR="00A0442D" w:rsidRPr="00846457" w:rsidRDefault="00A0442D" w:rsidP="005F4A77">
      <w:pPr>
        <w:jc w:val="both"/>
        <w:rPr>
          <w:rFonts w:ascii="Arial" w:hAnsi="Arial" w:cs="Arial"/>
        </w:rPr>
      </w:pPr>
    </w:p>
    <w:p w:rsidR="00A0442D" w:rsidRPr="00846457" w:rsidRDefault="00735896" w:rsidP="005F4A77">
      <w:pPr>
        <w:pStyle w:val="Balk1"/>
        <w:jc w:val="both"/>
        <w:rPr>
          <w:rFonts w:ascii="Arial" w:hAnsi="Arial" w:cs="Arial"/>
        </w:rPr>
      </w:pPr>
      <w:r w:rsidRPr="00846457">
        <w:rPr>
          <w:rFonts w:ascii="Arial" w:hAnsi="Arial" w:cs="Arial"/>
        </w:rPr>
        <w:t xml:space="preserve">Yöneticilerin </w:t>
      </w:r>
      <w:r w:rsidR="00FC135D">
        <w:rPr>
          <w:rFonts w:ascii="Arial" w:hAnsi="Arial" w:cs="Arial"/>
        </w:rPr>
        <w:t>Klinik çalışma</w:t>
      </w:r>
      <w:r w:rsidRPr="00846457">
        <w:rPr>
          <w:rFonts w:ascii="Arial" w:hAnsi="Arial" w:cs="Arial"/>
        </w:rPr>
        <w:t xml:space="preserve"> Sorumlulukları </w:t>
      </w:r>
    </w:p>
    <w:p w:rsidR="0020570B" w:rsidRPr="00846457" w:rsidRDefault="0020570B" w:rsidP="005F4A77">
      <w:pPr>
        <w:jc w:val="both"/>
        <w:rPr>
          <w:rFonts w:ascii="Arial" w:hAnsi="Arial" w:cs="Arial"/>
        </w:rPr>
      </w:pPr>
    </w:p>
    <w:p w:rsidR="00735896" w:rsidRPr="00846457" w:rsidRDefault="00735896" w:rsidP="005F4A77">
      <w:pPr>
        <w:numPr>
          <w:ilvl w:val="0"/>
          <w:numId w:val="15"/>
        </w:numPr>
        <w:jc w:val="both"/>
        <w:rPr>
          <w:rFonts w:ascii="Arial" w:hAnsi="Arial" w:cs="Arial"/>
          <w:sz w:val="28"/>
        </w:rPr>
      </w:pPr>
      <w:r w:rsidRPr="00846457">
        <w:rPr>
          <w:rFonts w:ascii="Arial" w:hAnsi="Arial" w:cs="Arial"/>
          <w:sz w:val="28"/>
        </w:rPr>
        <w:t xml:space="preserve">Görevin, </w:t>
      </w:r>
      <w:r w:rsidR="005F4A77">
        <w:rPr>
          <w:rFonts w:ascii="Arial" w:hAnsi="Arial" w:cs="Arial"/>
          <w:sz w:val="28"/>
        </w:rPr>
        <w:t>öğrencilerin</w:t>
      </w:r>
      <w:r w:rsidRPr="00846457">
        <w:rPr>
          <w:rFonts w:ascii="Arial" w:hAnsi="Arial" w:cs="Arial"/>
          <w:sz w:val="28"/>
        </w:rPr>
        <w:t xml:space="preserve"> çalışmaları sırasında yararına olmasını sağlamak;</w:t>
      </w:r>
    </w:p>
    <w:p w:rsidR="00735896" w:rsidRPr="00846457" w:rsidRDefault="005F4A77" w:rsidP="005F4A77">
      <w:pPr>
        <w:numPr>
          <w:ilvl w:val="0"/>
          <w:numId w:val="15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Öğrencilerin</w:t>
      </w:r>
      <w:r w:rsidR="00465BC3" w:rsidRPr="00846457">
        <w:rPr>
          <w:rFonts w:ascii="Arial" w:hAnsi="Arial" w:cs="Arial"/>
          <w:sz w:val="28"/>
        </w:rPr>
        <w:t xml:space="preserve"> </w:t>
      </w:r>
      <w:r w:rsidR="000B5403">
        <w:rPr>
          <w:rFonts w:ascii="Arial" w:hAnsi="Arial" w:cs="Arial"/>
          <w:sz w:val="28"/>
        </w:rPr>
        <w:t>sağlık konularına olan bilgisini uygulamalı ve teorik artırılmasını</w:t>
      </w:r>
      <w:r w:rsidR="00C50066" w:rsidRPr="00846457">
        <w:rPr>
          <w:rFonts w:ascii="Arial" w:hAnsi="Arial" w:cs="Arial"/>
          <w:sz w:val="28"/>
        </w:rPr>
        <w:t xml:space="preserve"> </w:t>
      </w:r>
      <w:r w:rsidR="00CC049F" w:rsidRPr="00846457">
        <w:rPr>
          <w:rFonts w:ascii="Arial" w:hAnsi="Arial" w:cs="Arial"/>
          <w:sz w:val="28"/>
        </w:rPr>
        <w:t>sağlamak;</w:t>
      </w:r>
    </w:p>
    <w:p w:rsidR="00CC049F" w:rsidRPr="00846457" w:rsidRDefault="005F4A77" w:rsidP="005F4A77">
      <w:pPr>
        <w:numPr>
          <w:ilvl w:val="0"/>
          <w:numId w:val="15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Öğrenciler</w:t>
      </w:r>
      <w:r w:rsidR="00CC049F" w:rsidRPr="00846457">
        <w:rPr>
          <w:rFonts w:ascii="Arial" w:hAnsi="Arial" w:cs="Arial"/>
          <w:sz w:val="28"/>
        </w:rPr>
        <w:t>, personel görevlerini yapmak veya izinli personelin yerine geçmek üzere kullanılmamalıdır;</w:t>
      </w:r>
    </w:p>
    <w:p w:rsidR="00CC049F" w:rsidRDefault="005F4A77" w:rsidP="005F4A77">
      <w:pPr>
        <w:numPr>
          <w:ilvl w:val="0"/>
          <w:numId w:val="15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Öğrenci</w:t>
      </w:r>
      <w:r w:rsidR="00CC049F" w:rsidRPr="00846457">
        <w:rPr>
          <w:rFonts w:ascii="Arial" w:hAnsi="Arial" w:cs="Arial"/>
          <w:sz w:val="28"/>
        </w:rPr>
        <w:t xml:space="preserve"> eğitme</w:t>
      </w:r>
      <w:r>
        <w:rPr>
          <w:rFonts w:ascii="Arial" w:hAnsi="Arial" w:cs="Arial"/>
          <w:sz w:val="28"/>
        </w:rPr>
        <w:t xml:space="preserve">k, denetlemek ve </w:t>
      </w:r>
      <w:proofErr w:type="gramStart"/>
      <w:r>
        <w:rPr>
          <w:rFonts w:ascii="Arial" w:hAnsi="Arial" w:cs="Arial"/>
          <w:sz w:val="28"/>
        </w:rPr>
        <w:t xml:space="preserve">değerlendirmek </w:t>
      </w:r>
      <w:r w:rsidR="00CC049F" w:rsidRPr="00846457">
        <w:rPr>
          <w:rFonts w:ascii="Arial" w:hAnsi="Arial" w:cs="Arial"/>
          <w:sz w:val="28"/>
        </w:rPr>
        <w:t xml:space="preserve"> ve</w:t>
      </w:r>
      <w:proofErr w:type="gramEnd"/>
      <w:r w:rsidR="00CC049F" w:rsidRPr="00846457">
        <w:rPr>
          <w:rFonts w:ascii="Arial" w:hAnsi="Arial" w:cs="Arial"/>
          <w:sz w:val="28"/>
        </w:rPr>
        <w:t xml:space="preserve"> bu faaliyetlere</w:t>
      </w:r>
      <w:r w:rsidR="006E6EA0" w:rsidRPr="00846457">
        <w:rPr>
          <w:rFonts w:ascii="Arial" w:hAnsi="Arial" w:cs="Arial"/>
          <w:sz w:val="28"/>
        </w:rPr>
        <w:t xml:space="preserve"> yeterli zaman</w:t>
      </w:r>
      <w:r w:rsidR="000B5403">
        <w:rPr>
          <w:rFonts w:ascii="Arial" w:hAnsi="Arial" w:cs="Arial"/>
          <w:sz w:val="28"/>
        </w:rPr>
        <w:t>ı</w:t>
      </w:r>
      <w:r w:rsidR="00CC049F" w:rsidRPr="00846457">
        <w:rPr>
          <w:rFonts w:ascii="Arial" w:hAnsi="Arial" w:cs="Arial"/>
          <w:sz w:val="28"/>
        </w:rPr>
        <w:t xml:space="preserve"> ayırmak</w:t>
      </w:r>
      <w:r w:rsidR="00846457" w:rsidRPr="00846457">
        <w:rPr>
          <w:rFonts w:ascii="Arial" w:hAnsi="Arial" w:cs="Arial"/>
          <w:sz w:val="28"/>
        </w:rPr>
        <w:t>.</w:t>
      </w:r>
    </w:p>
    <w:p w:rsidR="005F4A77" w:rsidRDefault="005F4A77" w:rsidP="005F4A77">
      <w:pPr>
        <w:jc w:val="both"/>
        <w:rPr>
          <w:rFonts w:ascii="Arial" w:hAnsi="Arial" w:cs="Arial"/>
          <w:sz w:val="28"/>
        </w:rPr>
      </w:pPr>
    </w:p>
    <w:p w:rsidR="005F4A77" w:rsidRDefault="005F4A77" w:rsidP="005F4A77">
      <w:pPr>
        <w:jc w:val="both"/>
        <w:rPr>
          <w:rFonts w:ascii="Arial" w:hAnsi="Arial" w:cs="Arial"/>
          <w:sz w:val="28"/>
        </w:rPr>
      </w:pPr>
    </w:p>
    <w:p w:rsidR="005F4A77" w:rsidRDefault="005F4A77" w:rsidP="005F4A77">
      <w:pPr>
        <w:jc w:val="both"/>
        <w:rPr>
          <w:rFonts w:ascii="Arial" w:hAnsi="Arial" w:cs="Arial"/>
          <w:sz w:val="28"/>
        </w:rPr>
      </w:pPr>
    </w:p>
    <w:p w:rsidR="005F4A77" w:rsidRDefault="005F4A77" w:rsidP="005F4A77">
      <w:pPr>
        <w:jc w:val="both"/>
        <w:rPr>
          <w:rFonts w:ascii="Arial" w:hAnsi="Arial" w:cs="Arial"/>
          <w:sz w:val="28"/>
        </w:rPr>
      </w:pPr>
    </w:p>
    <w:p w:rsidR="005F4A77" w:rsidRPr="00846457" w:rsidRDefault="005F4A77" w:rsidP="005F4A77">
      <w:pPr>
        <w:jc w:val="both"/>
        <w:rPr>
          <w:rFonts w:ascii="Arial" w:hAnsi="Arial" w:cs="Arial"/>
          <w:sz w:val="28"/>
        </w:rPr>
      </w:pPr>
    </w:p>
    <w:p w:rsidR="00A0442D" w:rsidRPr="00846457" w:rsidRDefault="00A0442D" w:rsidP="005F4A77">
      <w:pPr>
        <w:jc w:val="both"/>
        <w:rPr>
          <w:rFonts w:ascii="Arial" w:hAnsi="Arial" w:cs="Arial"/>
        </w:rPr>
      </w:pPr>
    </w:p>
    <w:p w:rsidR="00E10678" w:rsidRPr="00846457" w:rsidRDefault="007B4219" w:rsidP="005F4A77">
      <w:pPr>
        <w:pStyle w:val="Balk1"/>
        <w:jc w:val="both"/>
        <w:rPr>
          <w:rFonts w:ascii="Arial" w:hAnsi="Arial" w:cs="Arial"/>
        </w:rPr>
      </w:pPr>
      <w:r w:rsidRPr="00846457">
        <w:rPr>
          <w:rFonts w:ascii="Arial" w:hAnsi="Arial" w:cs="Arial"/>
        </w:rPr>
        <w:lastRenderedPageBreak/>
        <w:t>Müteakip İstihdam</w:t>
      </w:r>
    </w:p>
    <w:p w:rsidR="00E10678" w:rsidRPr="00846457" w:rsidRDefault="00E10678" w:rsidP="005F4A77">
      <w:pPr>
        <w:jc w:val="both"/>
        <w:rPr>
          <w:rFonts w:ascii="Arial" w:hAnsi="Arial" w:cs="Arial"/>
          <w:sz w:val="28"/>
        </w:rPr>
      </w:pPr>
    </w:p>
    <w:p w:rsidR="00E10678" w:rsidRPr="00846457" w:rsidRDefault="00FC135D" w:rsidP="005F4A77">
      <w:pPr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Klinik çalışma</w:t>
      </w:r>
      <w:r w:rsidR="005F4A77">
        <w:rPr>
          <w:rFonts w:ascii="Arial" w:hAnsi="Arial" w:cs="Arial"/>
          <w:sz w:val="28"/>
        </w:rPr>
        <w:t>n</w:t>
      </w:r>
      <w:r w:rsidR="000B5403">
        <w:rPr>
          <w:rFonts w:ascii="Arial" w:hAnsi="Arial" w:cs="Arial"/>
          <w:sz w:val="28"/>
        </w:rPr>
        <w:t xml:space="preserve">ın </w:t>
      </w:r>
      <w:r w:rsidR="00992B4F" w:rsidRPr="00846457">
        <w:rPr>
          <w:rFonts w:ascii="Arial" w:hAnsi="Arial" w:cs="Arial"/>
          <w:sz w:val="28"/>
        </w:rPr>
        <w:t xml:space="preserve">amacı, </w:t>
      </w:r>
      <w:r w:rsidR="005F4A77">
        <w:rPr>
          <w:rFonts w:ascii="Arial" w:hAnsi="Arial" w:cs="Arial"/>
          <w:sz w:val="28"/>
        </w:rPr>
        <w:t>s</w:t>
      </w:r>
      <w:r w:rsidR="000B5403">
        <w:rPr>
          <w:rFonts w:ascii="Arial" w:hAnsi="Arial" w:cs="Arial"/>
          <w:sz w:val="28"/>
        </w:rPr>
        <w:t>ağlık çalışanları ve hastalar</w:t>
      </w:r>
      <w:r w:rsidR="00CE37C5">
        <w:rPr>
          <w:rFonts w:ascii="Arial" w:hAnsi="Arial" w:cs="Arial"/>
          <w:sz w:val="28"/>
        </w:rPr>
        <w:t>ı</w:t>
      </w:r>
      <w:r w:rsidR="00846457" w:rsidRPr="00846457">
        <w:rPr>
          <w:rFonts w:ascii="Arial" w:hAnsi="Arial" w:cs="Arial"/>
          <w:sz w:val="28"/>
        </w:rPr>
        <w:t xml:space="preserve"> somut biçimde tanıştırmak suretiyle </w:t>
      </w:r>
      <w:r w:rsidR="005F4A77">
        <w:rPr>
          <w:rFonts w:ascii="Arial" w:hAnsi="Arial" w:cs="Arial"/>
          <w:sz w:val="28"/>
        </w:rPr>
        <w:t>öğrencilerin</w:t>
      </w:r>
      <w:r w:rsidR="00846457" w:rsidRPr="00846457">
        <w:rPr>
          <w:rFonts w:ascii="Arial" w:hAnsi="Arial" w:cs="Arial"/>
          <w:sz w:val="28"/>
        </w:rPr>
        <w:t xml:space="preserve"> öğrenim ve deneyimini güçlendirmektir.</w:t>
      </w:r>
      <w:r w:rsidR="000E3982" w:rsidRPr="00846457">
        <w:rPr>
          <w:rFonts w:ascii="Arial" w:hAnsi="Arial" w:cs="Arial"/>
          <w:sz w:val="28"/>
        </w:rPr>
        <w:t xml:space="preserve"> Bu nedenle, </w:t>
      </w:r>
      <w:r>
        <w:rPr>
          <w:rFonts w:ascii="Arial" w:hAnsi="Arial" w:cs="Arial"/>
          <w:sz w:val="28"/>
        </w:rPr>
        <w:t>klinik çalışma</w:t>
      </w:r>
      <w:r w:rsidR="000E3982" w:rsidRPr="00846457">
        <w:rPr>
          <w:rFonts w:ascii="Arial" w:hAnsi="Arial" w:cs="Arial"/>
          <w:sz w:val="28"/>
        </w:rPr>
        <w:t xml:space="preserve"> sonunda istihdam beklentisi olmamalıdır. </w:t>
      </w:r>
      <w:r w:rsidR="003952F2" w:rsidRPr="00846457">
        <w:rPr>
          <w:rFonts w:ascii="Arial" w:hAnsi="Arial" w:cs="Arial"/>
          <w:sz w:val="28"/>
        </w:rPr>
        <w:t xml:space="preserve"> </w:t>
      </w:r>
    </w:p>
    <w:p w:rsidR="003425BC" w:rsidRPr="00846457" w:rsidRDefault="003425BC" w:rsidP="005F4A77">
      <w:pPr>
        <w:jc w:val="both"/>
        <w:rPr>
          <w:rFonts w:ascii="Arial" w:hAnsi="Arial" w:cs="Arial"/>
          <w:strike/>
          <w:sz w:val="28"/>
        </w:rPr>
      </w:pPr>
    </w:p>
    <w:sectPr w:rsidR="003425BC" w:rsidRPr="0084645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D7" w:rsidRDefault="00004CD7" w:rsidP="00A0442D">
      <w:r>
        <w:separator/>
      </w:r>
    </w:p>
  </w:endnote>
  <w:endnote w:type="continuationSeparator" w:id="0">
    <w:p w:rsidR="00004CD7" w:rsidRDefault="00004CD7" w:rsidP="00A0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BF" w:rsidRDefault="00A00EBF">
    <w:pPr>
      <w:pStyle w:val="Altbilgi"/>
    </w:pPr>
    <w:proofErr w:type="spellStart"/>
    <w:r w:rsidRPr="00A00EBF">
      <w:t>D</w:t>
    </w:r>
    <w:r w:rsidR="00C97F78">
      <w:t>öküman</w:t>
    </w:r>
    <w:proofErr w:type="spellEnd"/>
    <w:r w:rsidR="00C97F78">
      <w:t xml:space="preserve"> </w:t>
    </w:r>
    <w:proofErr w:type="spellStart"/>
    <w:r w:rsidR="00C97F78">
      <w:t>no</w:t>
    </w:r>
    <w:proofErr w:type="spellEnd"/>
    <w:r w:rsidR="00C97F78">
      <w:t>: F.P</w:t>
    </w:r>
    <w:r w:rsidR="00A159FC">
      <w:rPr>
        <w:lang w:val="tr-TR"/>
      </w:rPr>
      <w:t>O</w:t>
    </w:r>
    <w:r w:rsidR="00C97F78">
      <w:t>L.0</w:t>
    </w:r>
    <w:r w:rsidR="00C97F78">
      <w:rPr>
        <w:lang w:val="tr-TR"/>
      </w:rPr>
      <w:t>1</w:t>
    </w:r>
    <w:r>
      <w:t xml:space="preserve"> Yayın Tarihi: 01.12.2019 </w:t>
    </w:r>
    <w:r w:rsidRPr="00A00EBF">
      <w:t xml:space="preserve"> </w:t>
    </w:r>
    <w:proofErr w:type="spellStart"/>
    <w:r w:rsidRPr="00A00EBF">
      <w:t>Rev</w:t>
    </w:r>
    <w:proofErr w:type="spellEnd"/>
    <w:r w:rsidRPr="00A00EBF">
      <w:t xml:space="preserve"> </w:t>
    </w:r>
    <w:proofErr w:type="spellStart"/>
    <w:r w:rsidRPr="00A00EBF">
      <w:t>no</w:t>
    </w:r>
    <w:proofErr w:type="spellEnd"/>
    <w:r w:rsidRPr="00A00EBF">
      <w:t>/Tarih: 00/--</w:t>
    </w:r>
  </w:p>
  <w:p w:rsidR="00ED5786" w:rsidRDefault="00ED57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D7" w:rsidRDefault="00004CD7" w:rsidP="00A0442D">
      <w:r>
        <w:separator/>
      </w:r>
    </w:p>
  </w:footnote>
  <w:footnote w:type="continuationSeparator" w:id="0">
    <w:p w:rsidR="00004CD7" w:rsidRDefault="00004CD7" w:rsidP="00A0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876"/>
    <w:multiLevelType w:val="hybridMultilevel"/>
    <w:tmpl w:val="1C089D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44F07"/>
    <w:multiLevelType w:val="hybridMultilevel"/>
    <w:tmpl w:val="E6D8795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366617"/>
    <w:multiLevelType w:val="hybridMultilevel"/>
    <w:tmpl w:val="28DE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E3E6E"/>
    <w:multiLevelType w:val="hybridMultilevel"/>
    <w:tmpl w:val="72D6173C"/>
    <w:lvl w:ilvl="0" w:tplc="BDB2E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00C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061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CA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89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AA1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A2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2CB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447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E1BC6"/>
    <w:multiLevelType w:val="hybridMultilevel"/>
    <w:tmpl w:val="440C0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F6677D"/>
    <w:multiLevelType w:val="hybridMultilevel"/>
    <w:tmpl w:val="D946CA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7795CE4"/>
    <w:multiLevelType w:val="hybridMultilevel"/>
    <w:tmpl w:val="C2C48296"/>
    <w:lvl w:ilvl="0" w:tplc="45ECC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66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E4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AC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A0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C2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02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84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CD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C069A2"/>
    <w:multiLevelType w:val="hybridMultilevel"/>
    <w:tmpl w:val="8160A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022D5"/>
    <w:multiLevelType w:val="hybridMultilevel"/>
    <w:tmpl w:val="EB12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630D9"/>
    <w:multiLevelType w:val="hybridMultilevel"/>
    <w:tmpl w:val="88942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C61313"/>
    <w:multiLevelType w:val="hybridMultilevel"/>
    <w:tmpl w:val="7026DD22"/>
    <w:lvl w:ilvl="0" w:tplc="4276157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82E69"/>
    <w:multiLevelType w:val="hybridMultilevel"/>
    <w:tmpl w:val="71CAD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EB7506"/>
    <w:multiLevelType w:val="hybridMultilevel"/>
    <w:tmpl w:val="8B105E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9D2C28"/>
    <w:multiLevelType w:val="hybridMultilevel"/>
    <w:tmpl w:val="8556C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0"/>
  </w:num>
  <w:num w:numId="12">
    <w:abstractNumId w:val="12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5B"/>
    <w:rsid w:val="00004CD7"/>
    <w:rsid w:val="00013556"/>
    <w:rsid w:val="000279BC"/>
    <w:rsid w:val="0008199C"/>
    <w:rsid w:val="00095427"/>
    <w:rsid w:val="000A2BF3"/>
    <w:rsid w:val="000A3FC9"/>
    <w:rsid w:val="000B4887"/>
    <w:rsid w:val="000B5403"/>
    <w:rsid w:val="000D0BA1"/>
    <w:rsid w:val="000E3982"/>
    <w:rsid w:val="000F390A"/>
    <w:rsid w:val="00124B06"/>
    <w:rsid w:val="00172BB8"/>
    <w:rsid w:val="001734C1"/>
    <w:rsid w:val="00182BA3"/>
    <w:rsid w:val="001A3880"/>
    <w:rsid w:val="001A645D"/>
    <w:rsid w:val="001A6C2A"/>
    <w:rsid w:val="001B0D51"/>
    <w:rsid w:val="001B6035"/>
    <w:rsid w:val="001C58E4"/>
    <w:rsid w:val="001C5E85"/>
    <w:rsid w:val="0020031F"/>
    <w:rsid w:val="0020570B"/>
    <w:rsid w:val="002254A4"/>
    <w:rsid w:val="002269C9"/>
    <w:rsid w:val="00241E5D"/>
    <w:rsid w:val="002464DB"/>
    <w:rsid w:val="00281CF4"/>
    <w:rsid w:val="0029633E"/>
    <w:rsid w:val="002A1EE6"/>
    <w:rsid w:val="002E5B90"/>
    <w:rsid w:val="002F0348"/>
    <w:rsid w:val="002F4E82"/>
    <w:rsid w:val="002F7F8B"/>
    <w:rsid w:val="003027D1"/>
    <w:rsid w:val="003222AF"/>
    <w:rsid w:val="00326E93"/>
    <w:rsid w:val="003425BC"/>
    <w:rsid w:val="0035296F"/>
    <w:rsid w:val="00353498"/>
    <w:rsid w:val="00353544"/>
    <w:rsid w:val="0038507E"/>
    <w:rsid w:val="003858D3"/>
    <w:rsid w:val="00391049"/>
    <w:rsid w:val="003952F2"/>
    <w:rsid w:val="0039674B"/>
    <w:rsid w:val="003A1C6F"/>
    <w:rsid w:val="003A7877"/>
    <w:rsid w:val="003E2B27"/>
    <w:rsid w:val="003F4B56"/>
    <w:rsid w:val="003F7B49"/>
    <w:rsid w:val="004120D7"/>
    <w:rsid w:val="004156EA"/>
    <w:rsid w:val="00415AAC"/>
    <w:rsid w:val="004245B3"/>
    <w:rsid w:val="00465BC3"/>
    <w:rsid w:val="00495747"/>
    <w:rsid w:val="004A7BC5"/>
    <w:rsid w:val="004B1B83"/>
    <w:rsid w:val="004C4031"/>
    <w:rsid w:val="004D1B8B"/>
    <w:rsid w:val="004D598E"/>
    <w:rsid w:val="004E135B"/>
    <w:rsid w:val="004E4427"/>
    <w:rsid w:val="004E7C45"/>
    <w:rsid w:val="0052696E"/>
    <w:rsid w:val="00556190"/>
    <w:rsid w:val="00556E25"/>
    <w:rsid w:val="0056131F"/>
    <w:rsid w:val="00572A84"/>
    <w:rsid w:val="005E044F"/>
    <w:rsid w:val="005E7CA5"/>
    <w:rsid w:val="005F2D9F"/>
    <w:rsid w:val="005F4020"/>
    <w:rsid w:val="005F4A77"/>
    <w:rsid w:val="0060064E"/>
    <w:rsid w:val="0060498F"/>
    <w:rsid w:val="00634ACA"/>
    <w:rsid w:val="00650340"/>
    <w:rsid w:val="00681F5E"/>
    <w:rsid w:val="006939BF"/>
    <w:rsid w:val="006A3BA4"/>
    <w:rsid w:val="006C47BC"/>
    <w:rsid w:val="006C7A46"/>
    <w:rsid w:val="006D5F81"/>
    <w:rsid w:val="006E6EA0"/>
    <w:rsid w:val="006F41D0"/>
    <w:rsid w:val="00704088"/>
    <w:rsid w:val="00716958"/>
    <w:rsid w:val="00733F0F"/>
    <w:rsid w:val="00735896"/>
    <w:rsid w:val="0076618F"/>
    <w:rsid w:val="00773C5F"/>
    <w:rsid w:val="00792EEA"/>
    <w:rsid w:val="007A79DD"/>
    <w:rsid w:val="007B4219"/>
    <w:rsid w:val="007C1E5F"/>
    <w:rsid w:val="007C6A03"/>
    <w:rsid w:val="007F7EFC"/>
    <w:rsid w:val="0081311D"/>
    <w:rsid w:val="0083298D"/>
    <w:rsid w:val="0084009B"/>
    <w:rsid w:val="00846457"/>
    <w:rsid w:val="008A2102"/>
    <w:rsid w:val="008C3722"/>
    <w:rsid w:val="008D17F3"/>
    <w:rsid w:val="009000DE"/>
    <w:rsid w:val="00922BD2"/>
    <w:rsid w:val="00936566"/>
    <w:rsid w:val="00945977"/>
    <w:rsid w:val="00965C7C"/>
    <w:rsid w:val="00983BC2"/>
    <w:rsid w:val="00992B4F"/>
    <w:rsid w:val="009A78A5"/>
    <w:rsid w:val="009C683B"/>
    <w:rsid w:val="00A00EBF"/>
    <w:rsid w:val="00A0442D"/>
    <w:rsid w:val="00A14848"/>
    <w:rsid w:val="00A159FC"/>
    <w:rsid w:val="00A3552F"/>
    <w:rsid w:val="00A403B3"/>
    <w:rsid w:val="00A53C14"/>
    <w:rsid w:val="00A67A2B"/>
    <w:rsid w:val="00A833C6"/>
    <w:rsid w:val="00A94707"/>
    <w:rsid w:val="00A95E1A"/>
    <w:rsid w:val="00A979CC"/>
    <w:rsid w:val="00AA4AB2"/>
    <w:rsid w:val="00AB46CB"/>
    <w:rsid w:val="00AD04D5"/>
    <w:rsid w:val="00AE30C4"/>
    <w:rsid w:val="00B04ADA"/>
    <w:rsid w:val="00B10240"/>
    <w:rsid w:val="00B84D60"/>
    <w:rsid w:val="00BA3822"/>
    <w:rsid w:val="00BB32C5"/>
    <w:rsid w:val="00BC727A"/>
    <w:rsid w:val="00BD733E"/>
    <w:rsid w:val="00C15400"/>
    <w:rsid w:val="00C50066"/>
    <w:rsid w:val="00C50C3F"/>
    <w:rsid w:val="00C61694"/>
    <w:rsid w:val="00C86DF8"/>
    <w:rsid w:val="00C96B15"/>
    <w:rsid w:val="00C97F22"/>
    <w:rsid w:val="00C97F78"/>
    <w:rsid w:val="00CC049F"/>
    <w:rsid w:val="00CC42FD"/>
    <w:rsid w:val="00CD730B"/>
    <w:rsid w:val="00CE37C5"/>
    <w:rsid w:val="00CE6FC4"/>
    <w:rsid w:val="00D10789"/>
    <w:rsid w:val="00D34F83"/>
    <w:rsid w:val="00D465BE"/>
    <w:rsid w:val="00D526D5"/>
    <w:rsid w:val="00DC46CF"/>
    <w:rsid w:val="00DE22F4"/>
    <w:rsid w:val="00E10678"/>
    <w:rsid w:val="00E14886"/>
    <w:rsid w:val="00E50835"/>
    <w:rsid w:val="00E51FDB"/>
    <w:rsid w:val="00E55C81"/>
    <w:rsid w:val="00E55DB5"/>
    <w:rsid w:val="00ED5786"/>
    <w:rsid w:val="00F0714A"/>
    <w:rsid w:val="00F27C5D"/>
    <w:rsid w:val="00F517E7"/>
    <w:rsid w:val="00F5187E"/>
    <w:rsid w:val="00F672B5"/>
    <w:rsid w:val="00F70CC2"/>
    <w:rsid w:val="00F73851"/>
    <w:rsid w:val="00F8320A"/>
    <w:rsid w:val="00F9232A"/>
    <w:rsid w:val="00FC135D"/>
    <w:rsid w:val="00FC7754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rFonts w:ascii="Comic Sans MS" w:hAnsi="Comic Sans MS"/>
      <w:sz w:val="28"/>
    </w:rPr>
  </w:style>
  <w:style w:type="paragraph" w:styleId="stbilgi">
    <w:name w:val="header"/>
    <w:basedOn w:val="Normal"/>
    <w:link w:val="stbilgiChar"/>
    <w:rsid w:val="00A0442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A0442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0442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A0442D"/>
    <w:rPr>
      <w:sz w:val="24"/>
      <w:szCs w:val="24"/>
    </w:rPr>
  </w:style>
  <w:style w:type="paragraph" w:customStyle="1" w:styleId="DualTxt">
    <w:name w:val="__Dual Txt"/>
    <w:basedOn w:val="Normal"/>
    <w:rsid w:val="002E5B90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spacing w:val="4"/>
      <w:w w:val="103"/>
      <w:kern w:val="14"/>
      <w:sz w:val="20"/>
      <w:szCs w:val="20"/>
      <w:lang w:val="en-GB"/>
    </w:rPr>
  </w:style>
  <w:style w:type="paragraph" w:styleId="ListeParagraf">
    <w:name w:val="List Paragraph"/>
    <w:basedOn w:val="Normal"/>
    <w:uiPriority w:val="34"/>
    <w:qFormat/>
    <w:rsid w:val="00FC7754"/>
    <w:pPr>
      <w:ind w:left="720"/>
    </w:pPr>
  </w:style>
  <w:style w:type="paragraph" w:styleId="BalonMetni">
    <w:name w:val="Balloon Text"/>
    <w:basedOn w:val="Normal"/>
    <w:link w:val="BalonMetniChar"/>
    <w:rsid w:val="004245B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245B3"/>
    <w:rPr>
      <w:rFonts w:ascii="Tahoma" w:hAnsi="Tahoma" w:cs="Tahoma"/>
      <w:sz w:val="16"/>
      <w:szCs w:val="16"/>
      <w:lang w:val="en-US" w:eastAsia="en-US"/>
    </w:rPr>
  </w:style>
  <w:style w:type="character" w:styleId="AklamaBavurusu">
    <w:name w:val="annotation reference"/>
    <w:rsid w:val="004245B3"/>
    <w:rPr>
      <w:sz w:val="16"/>
      <w:szCs w:val="16"/>
    </w:rPr>
  </w:style>
  <w:style w:type="paragraph" w:styleId="AklamaMetni">
    <w:name w:val="annotation text"/>
    <w:basedOn w:val="Normal"/>
    <w:link w:val="AklamaMetniChar"/>
    <w:rsid w:val="004245B3"/>
    <w:rPr>
      <w:sz w:val="20"/>
      <w:szCs w:val="20"/>
    </w:rPr>
  </w:style>
  <w:style w:type="character" w:customStyle="1" w:styleId="AklamaMetniChar">
    <w:name w:val="Açıklama Metni Char"/>
    <w:link w:val="AklamaMetni"/>
    <w:rsid w:val="004245B3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245B3"/>
    <w:rPr>
      <w:b/>
      <w:bCs/>
    </w:rPr>
  </w:style>
  <w:style w:type="character" w:customStyle="1" w:styleId="AklamaKonusuChar">
    <w:name w:val="Açıklama Konusu Char"/>
    <w:link w:val="AklamaKonusu"/>
    <w:rsid w:val="004245B3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rFonts w:ascii="Comic Sans MS" w:hAnsi="Comic Sans MS"/>
      <w:sz w:val="28"/>
    </w:rPr>
  </w:style>
  <w:style w:type="paragraph" w:styleId="stbilgi">
    <w:name w:val="header"/>
    <w:basedOn w:val="Normal"/>
    <w:link w:val="stbilgiChar"/>
    <w:rsid w:val="00A0442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A0442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0442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A0442D"/>
    <w:rPr>
      <w:sz w:val="24"/>
      <w:szCs w:val="24"/>
    </w:rPr>
  </w:style>
  <w:style w:type="paragraph" w:customStyle="1" w:styleId="DualTxt">
    <w:name w:val="__Dual Txt"/>
    <w:basedOn w:val="Normal"/>
    <w:rsid w:val="002E5B90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spacing w:val="4"/>
      <w:w w:val="103"/>
      <w:kern w:val="14"/>
      <w:sz w:val="20"/>
      <w:szCs w:val="20"/>
      <w:lang w:val="en-GB"/>
    </w:rPr>
  </w:style>
  <w:style w:type="paragraph" w:styleId="ListeParagraf">
    <w:name w:val="List Paragraph"/>
    <w:basedOn w:val="Normal"/>
    <w:uiPriority w:val="34"/>
    <w:qFormat/>
    <w:rsid w:val="00FC7754"/>
    <w:pPr>
      <w:ind w:left="720"/>
    </w:pPr>
  </w:style>
  <w:style w:type="paragraph" w:styleId="BalonMetni">
    <w:name w:val="Balloon Text"/>
    <w:basedOn w:val="Normal"/>
    <w:link w:val="BalonMetniChar"/>
    <w:rsid w:val="004245B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245B3"/>
    <w:rPr>
      <w:rFonts w:ascii="Tahoma" w:hAnsi="Tahoma" w:cs="Tahoma"/>
      <w:sz w:val="16"/>
      <w:szCs w:val="16"/>
      <w:lang w:val="en-US" w:eastAsia="en-US"/>
    </w:rPr>
  </w:style>
  <w:style w:type="character" w:styleId="AklamaBavurusu">
    <w:name w:val="annotation reference"/>
    <w:rsid w:val="004245B3"/>
    <w:rPr>
      <w:sz w:val="16"/>
      <w:szCs w:val="16"/>
    </w:rPr>
  </w:style>
  <w:style w:type="paragraph" w:styleId="AklamaMetni">
    <w:name w:val="annotation text"/>
    <w:basedOn w:val="Normal"/>
    <w:link w:val="AklamaMetniChar"/>
    <w:rsid w:val="004245B3"/>
    <w:rPr>
      <w:sz w:val="20"/>
      <w:szCs w:val="20"/>
    </w:rPr>
  </w:style>
  <w:style w:type="character" w:customStyle="1" w:styleId="AklamaMetniChar">
    <w:name w:val="Açıklama Metni Char"/>
    <w:link w:val="AklamaMetni"/>
    <w:rsid w:val="004245B3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245B3"/>
    <w:rPr>
      <w:b/>
      <w:bCs/>
    </w:rPr>
  </w:style>
  <w:style w:type="character" w:customStyle="1" w:styleId="AklamaKonusuChar">
    <w:name w:val="Açıklama Konusu Char"/>
    <w:link w:val="AklamaKonusu"/>
    <w:rsid w:val="004245B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6197-347D-4996-9241-06BF0BD8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UNDP CO/ANKARA INTERNSHIP PROGRAMME</vt:lpstr>
      <vt:lpstr>UNDP CO/ANKARA INTERNSHIP PROGRAMME</vt:lpstr>
    </vt:vector>
  </TitlesOfParts>
  <Company>UNDP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CO/ANKARA INTERNSHIP PROGRAMME</dc:title>
  <dc:creator>computer4</dc:creator>
  <cp:lastModifiedBy>Ebru ISIK YILDIZ</cp:lastModifiedBy>
  <cp:revision>5</cp:revision>
  <cp:lastPrinted>2014-04-14T07:43:00Z</cp:lastPrinted>
  <dcterms:created xsi:type="dcterms:W3CDTF">2019-12-01T11:37:00Z</dcterms:created>
  <dcterms:modified xsi:type="dcterms:W3CDTF">2019-12-02T07:24:00Z</dcterms:modified>
</cp:coreProperties>
</file>